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6EB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A37DCE7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80"/>
        <w:gridCol w:w="1683"/>
        <w:gridCol w:w="1695"/>
        <w:gridCol w:w="1776"/>
      </w:tblGrid>
      <w:tr w14:paraId="0903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00D06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26F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701B01F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713D6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冯君伟</w:t>
            </w:r>
          </w:p>
        </w:tc>
        <w:tc>
          <w:tcPr>
            <w:tcW w:w="1704" w:type="dxa"/>
            <w:vAlign w:val="top"/>
          </w:tcPr>
          <w:p w14:paraId="5576E457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34EE67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1992.07</w:t>
            </w:r>
          </w:p>
        </w:tc>
        <w:tc>
          <w:tcPr>
            <w:tcW w:w="1705" w:type="dxa"/>
            <w:vMerge w:val="restart"/>
          </w:tcPr>
          <w:p w14:paraId="0A06C0D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86790" cy="1320165"/>
                  <wp:effectExtent l="0" t="0" r="3810" b="635"/>
                  <wp:docPr id="1" name="图片 1" descr="27b14281daaefa9b7a8e83d5767f1c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b14281daaefa9b7a8e83d5767f1cd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4D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C0C865C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2AD35A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01334404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53FE5A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1705" w:type="dxa"/>
            <w:vMerge w:val="continue"/>
          </w:tcPr>
          <w:p w14:paraId="20433E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84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0EAB5B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098EBA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  <w:tc>
          <w:tcPr>
            <w:tcW w:w="1704" w:type="dxa"/>
            <w:vAlign w:val="top"/>
          </w:tcPr>
          <w:p w14:paraId="12DAF7D7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752CF36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黎刹大学</w:t>
            </w:r>
          </w:p>
        </w:tc>
        <w:tc>
          <w:tcPr>
            <w:tcW w:w="1705" w:type="dxa"/>
            <w:vMerge w:val="continue"/>
          </w:tcPr>
          <w:p w14:paraId="4E8089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CC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4" w:type="dxa"/>
            <w:vAlign w:val="top"/>
          </w:tcPr>
          <w:p w14:paraId="2E18FBF7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59F30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309118816@qq.com</w:t>
            </w:r>
          </w:p>
        </w:tc>
      </w:tr>
      <w:tr w14:paraId="535C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22" w:type="dxa"/>
            <w:gridSpan w:val="5"/>
          </w:tcPr>
          <w:p w14:paraId="087E82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7227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B758B1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2012.09—2016.06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聊城大学社会体育指导专业   本科生</w:t>
            </w:r>
          </w:p>
          <w:p w14:paraId="7A2C34A3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2016.09—2019.06     聊城大学体育教育训练学 研究生</w:t>
            </w:r>
          </w:p>
          <w:p w14:paraId="60411A1B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2021.09—2024.08     黎刹大学体育教育管理学 博士</w:t>
            </w:r>
          </w:p>
          <w:p w14:paraId="41794D3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2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105174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2C1B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B4C88B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 体育教育训练学</w:t>
            </w:r>
          </w:p>
          <w:p w14:paraId="3216186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 体育管理学</w:t>
            </w:r>
          </w:p>
          <w:p w14:paraId="237377B4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0771593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9C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394A5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5745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26529D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5DFC4F3D"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冯君伟，第一作者，Designing an Artificial Intelligence-based sport management system using big data，Soft Computing 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SCI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）  </w:t>
            </w:r>
          </w:p>
          <w:bookmarkEnd w:id="0"/>
          <w:p w14:paraId="62A19713"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</w:p>
          <w:p w14:paraId="4F182791"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冯君伟，第一作者，</w:t>
            </w:r>
            <w:r>
              <w:rPr>
                <w:rFonts w:hint="default" w:ascii="宋体" w:hAnsi="宋体"/>
                <w:bCs/>
                <w:sz w:val="24"/>
                <w:lang w:val="en-US" w:eastAsia="zh-CN"/>
              </w:rPr>
              <w:t>Athlete Health Management Based on Date-driven Decision Support For Injury Prevention and Treatment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，</w:t>
            </w:r>
            <w:r>
              <w:rPr>
                <w:rFonts w:hint="default" w:ascii="宋体" w:hAnsi="宋体"/>
                <w:bCs/>
                <w:sz w:val="24"/>
                <w:lang w:val="en-US" w:eastAsia="zh-CN"/>
              </w:rPr>
              <w:t>Revista Intemacional De Medicina Y Ciencias De La Actividad Fisica Y Del Deporte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（SCI ）</w:t>
            </w:r>
            <w:r>
              <w:rPr>
                <w:rFonts w:hint="default" w:ascii="宋体" w:hAnsi="宋体"/>
                <w:bCs/>
                <w:sz w:val="24"/>
                <w:lang w:val="en-US" w:eastAsia="zh-CN"/>
              </w:rPr>
              <w:t xml:space="preserve"> </w:t>
            </w:r>
          </w:p>
          <w:p w14:paraId="7E7D1326">
            <w:pPr>
              <w:pStyle w:val="8"/>
              <w:numPr>
                <w:ilvl w:val="0"/>
                <w:numId w:val="0"/>
              </w:numPr>
              <w:spacing w:line="240" w:lineRule="auto"/>
              <w:ind w:left="420" w:firstLine="0" w:firstLineChars="0"/>
              <w:rPr>
                <w:rFonts w:hint="default" w:ascii="宋体" w:hAnsi="宋体"/>
                <w:bCs/>
                <w:sz w:val="24"/>
                <w:lang w:val="en-US" w:eastAsia="zh-CN"/>
              </w:rPr>
            </w:pPr>
          </w:p>
          <w:p w14:paraId="2F9ED669">
            <w:pPr>
              <w:numPr>
                <w:ilvl w:val="0"/>
                <w:numId w:val="2"/>
              </w:numPr>
              <w:spacing w:line="240" w:lineRule="auto"/>
              <w:ind w:left="420" w:leftChars="0" w:hanging="420" w:firstLineChars="0"/>
              <w:jc w:val="both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冯君伟，第一作者，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Computational Intelligence for Injury Diagnosis and Treatment Decision Support for Athletes in Medical Image processing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Revista </w:t>
            </w:r>
            <w:bookmarkStart w:id="1" w:name="_GoBack"/>
            <w:bookmarkEnd w:id="1"/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Intemacional De Medicina Y Ciencias De La Actividad Fisica Y Del Deporte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，（SCI）</w:t>
            </w:r>
          </w:p>
          <w:p w14:paraId="0E72D818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仿宋_GB2312" w:hAnsi="仿宋_GB2312" w:eastAsia="仿宋_GB2312" w:cs="仿宋_GB2312"/>
                <w:color w:val="C00000"/>
                <w:sz w:val="6"/>
                <w:szCs w:val="6"/>
                <w:vertAlign w:val="baseline"/>
                <w:lang w:val="en-US" w:eastAsia="zh-CN"/>
              </w:rPr>
            </w:pPr>
          </w:p>
          <w:p w14:paraId="208A3548"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冯君伟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，第一作者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,</w:t>
            </w:r>
            <w:r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  <w:t>Cultivation of Core Literacy of Physical Education Professionals in Private Colleges and Universities Based on the Background of Data Mining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Applied Mathematics and Nonlinear Sciences 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( EI )</w:t>
            </w:r>
          </w:p>
          <w:p w14:paraId="7D68E89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C49D0B4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6860379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（1）主持2026年聊城大学博士基金项目课题: 黄河国家文化公园视域下山东段体育旅游“资源-空间-产业”耦合机制与特色发展路径研究</w:t>
            </w:r>
          </w:p>
          <w:p w14:paraId="156C1CC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205AED9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1C5933F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42EA001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</w:tc>
      </w:tr>
      <w:tr w14:paraId="5088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493722F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（七）社会服务</w:t>
            </w:r>
          </w:p>
        </w:tc>
      </w:tr>
      <w:tr w14:paraId="6C11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97AF4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C9AC05">
      <w:pPr>
        <w:jc w:val="both"/>
        <w:rPr>
          <w:rFonts w:hint="default"/>
          <w:sz w:val="36"/>
          <w:szCs w:val="36"/>
          <w:lang w:val="en-US" w:eastAsia="zh-CN"/>
        </w:rPr>
      </w:pPr>
    </w:p>
    <w:p w14:paraId="5B7D7B16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136A3A0B"/>
    <w:rsid w:val="5E493766"/>
    <w:rsid w:val="6C2E3409"/>
    <w:rsid w:val="78DD3252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940</Characters>
  <Lines>0</Lines>
  <Paragraphs>0</Paragraphs>
  <TotalTime>28</TotalTime>
  <ScaleCrop>false</ScaleCrop>
  <LinksUpToDate>false</LinksUpToDate>
  <CharactersWithSpaces>1052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冰雪女王</cp:lastModifiedBy>
  <dcterms:modified xsi:type="dcterms:W3CDTF">2026-05-29T15:47:53Z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8EA2A349F9E3405099B30C26290DC55E_13</vt:lpwstr>
  </property>
  <property fmtid="{D5CDD505-2E9C-101B-9397-08002B2CF9AE}" pid="4" name="KSOTemplateDocerSaveRecord">
    <vt:lpwstr>eyJoZGlkIjoiZWIyNWNlN2QzODM1MmY2NDBjOGQ5M2ZiOTkyM2JlZTIiLCJ1c2VySWQiOiIzNTU4OTQ2ODIifQ==</vt:lpwstr>
  </property>
</Properties>
</file>