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74"/>
        <w:gridCol w:w="1706"/>
        <w:gridCol w:w="1914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pStyle w:val="7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7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李大鑫</w:t>
            </w:r>
          </w:p>
        </w:tc>
        <w:tc>
          <w:tcPr>
            <w:tcW w:w="1708" w:type="dxa"/>
            <w:vAlign w:val="top"/>
          </w:tcPr>
          <w:p>
            <w:pPr>
              <w:pStyle w:val="7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1997.08</w:t>
            </w:r>
          </w:p>
        </w:tc>
        <w:tc>
          <w:tcPr>
            <w:tcW w:w="1619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890270" cy="1210310"/>
                  <wp:effectExtent l="0" t="0" r="5080" b="8890"/>
                  <wp:docPr id="2" name="图片 2" descr="08983c45c064d2b2788893960db59a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8983c45c064d2b2788893960db59a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12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pStyle w:val="7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7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8" w:type="dxa"/>
            <w:vAlign w:val="top"/>
          </w:tcPr>
          <w:p>
            <w:pPr>
              <w:pStyle w:val="7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研究生/博士</w:t>
            </w:r>
          </w:p>
        </w:tc>
        <w:tc>
          <w:tcPr>
            <w:tcW w:w="161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pStyle w:val="7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57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讲师</w:t>
            </w:r>
          </w:p>
        </w:tc>
        <w:tc>
          <w:tcPr>
            <w:tcW w:w="1708" w:type="dxa"/>
            <w:vAlign w:val="top"/>
          </w:tcPr>
          <w:p>
            <w:pPr>
              <w:pStyle w:val="7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北京师范大学</w:t>
            </w:r>
          </w:p>
        </w:tc>
        <w:tc>
          <w:tcPr>
            <w:tcW w:w="161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pStyle w:val="7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lidaxin@lcu.edu.cn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2014.09—2017.06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山东经贸职业学院 商务英语     专科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2017.09—2019.06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山东交通学院     英语         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2019.09—2022.06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中国海洋大学     运动训练     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2022.09—2025.06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北京师范大学     运动人体科学 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运动与体质健康促进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运动损伤预防及训练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Li Daxin, Liu Yangli, Feng Yangya, Peng Cheng, Tang Donghui.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 xml:space="preserve">Interlimb asymmetries of lower limb isometric strength for predicting plantar fasciitis in male amateur marathon runners: a prospective cohort study. ‌BMC Sports Science, Medicine and Rehabilitation[J]. 2025;17(1):255.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第一作者，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SCI </w:t>
            </w:r>
            <w:r>
              <w:rPr>
                <w:rFonts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检索期刊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仿宋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Li Daxin,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Liu Yangli, Feng Yangya, Peng Cheng, Tang Donghui. Comparative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仿宋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Analysis of the Effects of Gender on Lower Extremity Kinematics Following a 5 km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/>
                <w:b w:val="0"/>
                <w:bCs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Running Time Trial in Collegiate Recreational Runners [J]. Scientific Reports. 2025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;12;15(1):5166.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第一作者，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SCI </w:t>
            </w:r>
            <w:r>
              <w:rPr>
                <w:rFonts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检索期刊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Li Daxin, </w:t>
            </w:r>
            <w:r>
              <w:rPr>
                <w:rFonts w:ascii="Times New Roman" w:hAnsi="Times New Roman" w:eastAsia="仿宋"/>
                <w:b w:val="0"/>
                <w:bCs w:val="0"/>
                <w:spacing w:val="-1"/>
                <w:sz w:val="24"/>
                <w:szCs w:val="24"/>
              </w:rPr>
              <w:t>Liu Yangli, Feng Yangya, Peng Cheng, Tang Don</w:t>
            </w: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4"/>
                <w:szCs w:val="24"/>
              </w:rPr>
              <w:t>ghui. Y-Balance Test</w:t>
            </w:r>
            <w:r>
              <w:rPr>
                <w:rFonts w:hint="eastAsia" w:ascii="Times New Roman" w:hAnsi="Times New Roman" w:eastAsia="仿宋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 w:val="0"/>
                <w:bCs w:val="0"/>
                <w:spacing w:val="-1"/>
                <w:sz w:val="24"/>
                <w:szCs w:val="24"/>
              </w:rPr>
              <w:t>Performance for Predicting Plantar Fasciitis in Male Recreational Runn</w:t>
            </w: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4"/>
                <w:szCs w:val="24"/>
              </w:rPr>
              <w:t>ers</w:t>
            </w:r>
            <w:r>
              <w:rPr>
                <w:rFonts w:ascii="Times New Roman" w:hAnsi="Times New Roman" w:eastAsia="仿宋" w:cs="宋体"/>
                <w:b w:val="0"/>
                <w:bCs w:val="0"/>
                <w:spacing w:val="-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 w:val="0"/>
                <w:bCs w:val="0"/>
                <w:spacing w:val="-2"/>
                <w:sz w:val="24"/>
                <w:szCs w:val="24"/>
              </w:rPr>
              <w:t>Prospective Cohort Study[J]. Journal of Sports Medicine and Physical Fitness.</w:t>
            </w:r>
            <w:r>
              <w:rPr>
                <w:rFonts w:hint="eastAsia" w:ascii="Times New Roman" w:hAnsi="Times New Roman" w:eastAsia="仿宋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 xml:space="preserve">;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>65(6):804-810.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第一作者，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SCI </w:t>
            </w:r>
            <w:r>
              <w:rPr>
                <w:rFonts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检索期刊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Li Daxin,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Chen Ping. The Effects of Different Exercise Modalities in the Treatment of Cardiometabolic Risk Factors in Obese Adolescents with Sedentary Behaviors——A Systematic Review and Meta-analysis of Randomized Controlled Trials[J]. Children-Basel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2021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8(11):1062.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第一作者，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SCI </w:t>
            </w:r>
            <w:r>
              <w:rPr>
                <w:rFonts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检索期刊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Li Daxin, 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Chen Ping. Effects of Aquatic Exercise and Land-Based Exercise on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Cardiorespiratory Fitness, Motor Function, Balance and Functional Independence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in Stroke Patients—A Meta-Analysis of Randomized Controlled Trials[J]. Brain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Sciences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2021, 11(8):1097.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第一作者，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SCI </w:t>
            </w:r>
            <w:r>
              <w:rPr>
                <w:rFonts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检索期刊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 xml:space="preserve">Li Daxin, 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Chen Ping, Zhu Junying. The Effects of Interval Training and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Continuous Training on Cardiopulmonary Fitness and Exercise Tolerance of Patients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with Heart Failure—A Systematic Review and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Meta-Analysis[J]. International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Journal of Environmental Research and Public Health, 2021, 18(13):6761.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第一作者，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SCI </w:t>
            </w:r>
            <w:r>
              <w:rPr>
                <w:rFonts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检索期刊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>李大鑫，</w:t>
            </w: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朱俊英，陈平. 高强度间歇训练与中等强度持续训练对冠心病患者心肺功能影响的 Meta 分析[J]. 中国全科医学，2021,24（35）.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第一作者，北大核心</w:t>
            </w:r>
            <w:r>
              <w:rPr>
                <w:rFonts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期刊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Feng Yangya, </w:t>
            </w: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>Li Daxin, Liu Yangli</w:t>
            </w: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>High-Intensity Interval Training and Moderate-Intensity Continuous Training Affect Running Economy in Endurance Runners: A Systematic Review and Meta-Analysis of Randomized Controlled Trials</w:t>
            </w: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4"/>
              </w:rPr>
              <w:t>[J]. Journal of Human Kinetics.</w:t>
            </w: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4"/>
                <w:lang w:val="en-US" w:eastAsia="zh-CN"/>
              </w:rPr>
              <w:t xml:space="preserve"> 第二作者，SCI检索期刊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 xml:space="preserve">1.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-2"/>
                <w:kern w:val="2"/>
                <w:sz w:val="24"/>
                <w:szCs w:val="24"/>
                <w:lang w:val="en-US" w:eastAsia="zh-CN" w:bidi="ar-SA"/>
              </w:rPr>
              <w:t>主持聊城大学博士科研启动项目《城市马拉松跑者损伤预防机制与实践路径研究》（课题编号：X2026143）</w:t>
            </w:r>
          </w:p>
        </w:tc>
      </w:tr>
    </w:tbl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D3AF3"/>
    <w:multiLevelType w:val="singleLevel"/>
    <w:tmpl w:val="A94D3AF3"/>
    <w:lvl w:ilvl="0" w:tentative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1">
    <w:nsid w:val="0C68DEB4"/>
    <w:multiLevelType w:val="singleLevel"/>
    <w:tmpl w:val="0C68DE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OWQ2NzkyMTJlYTVkYzFjNmEyY2Y2MmMzMzA0YTEifQ=="/>
  </w:docVars>
  <w:rsids>
    <w:rsidRoot w:val="7DFFE9B1"/>
    <w:rsid w:val="144B4B3A"/>
    <w:rsid w:val="6B1A3A4B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李大鑫</cp:lastModifiedBy>
  <dcterms:modified xsi:type="dcterms:W3CDTF">2026-05-27T01:00:21Z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70E9EBD90A4F07218CED146AE758B74F_41</vt:lpwstr>
  </property>
</Properties>
</file>