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5B235" w14:textId="77777777" w:rsidR="002B20FF" w:rsidRDefault="00000000">
      <w:pPr>
        <w:jc w:val="center"/>
        <w:rPr>
          <w:sz w:val="36"/>
          <w:szCs w:val="36"/>
        </w:rPr>
      </w:pPr>
      <w:r>
        <w:rPr>
          <w:rFonts w:hint="eastAsia"/>
          <w:sz w:val="36"/>
          <w:szCs w:val="36"/>
        </w:rPr>
        <w:t>体育学院师资队伍信息采集</w:t>
      </w:r>
    </w:p>
    <w:p w14:paraId="65A260EF" w14:textId="77777777" w:rsidR="002B20FF" w:rsidRDefault="002B20FF">
      <w:pPr>
        <w:jc w:val="center"/>
        <w:rPr>
          <w:sz w:val="36"/>
          <w:szCs w:val="36"/>
        </w:rPr>
      </w:pPr>
    </w:p>
    <w:tbl>
      <w:tblPr>
        <w:tblStyle w:val="a3"/>
        <w:tblW w:w="0" w:type="auto"/>
        <w:tblInd w:w="-147" w:type="dxa"/>
        <w:tblLook w:val="04A0" w:firstRow="1" w:lastRow="0" w:firstColumn="1" w:lastColumn="0" w:noHBand="0" w:noVBand="1"/>
      </w:tblPr>
      <w:tblGrid>
        <w:gridCol w:w="1814"/>
        <w:gridCol w:w="1343"/>
        <w:gridCol w:w="1654"/>
        <w:gridCol w:w="1983"/>
        <w:gridCol w:w="1649"/>
      </w:tblGrid>
      <w:tr w:rsidR="002B20FF" w14:paraId="07BFF022" w14:textId="77777777" w:rsidTr="00E77CC2">
        <w:tc>
          <w:tcPr>
            <w:tcW w:w="8443" w:type="dxa"/>
            <w:gridSpan w:val="5"/>
          </w:tcPr>
          <w:p w14:paraId="216DAE2E" w14:textId="77777777" w:rsidR="002B20FF" w:rsidRDefault="00000000">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基本信息</w:t>
            </w:r>
          </w:p>
        </w:tc>
      </w:tr>
      <w:tr w:rsidR="00001C3A" w14:paraId="45576A66" w14:textId="77777777" w:rsidTr="00E77CC2">
        <w:tc>
          <w:tcPr>
            <w:tcW w:w="1814" w:type="dxa"/>
            <w:vAlign w:val="center"/>
          </w:tcPr>
          <w:p w14:paraId="696BFE86" w14:textId="77777777" w:rsidR="002B20FF" w:rsidRPr="00001C3A" w:rsidRDefault="00000000" w:rsidP="00001C3A">
            <w:pPr>
              <w:pStyle w:val="TableParagraph"/>
              <w:ind w:right="72"/>
              <w:rPr>
                <w:rFonts w:ascii="仿宋_GB2312" w:eastAsia="仿宋_GB2312" w:hAnsi="仿宋_GB2312" w:cs="仿宋_GB2312" w:hint="eastAsia"/>
                <w:sz w:val="28"/>
                <w:szCs w:val="28"/>
              </w:rPr>
            </w:pPr>
            <w:r w:rsidRPr="00001C3A">
              <w:rPr>
                <w:rFonts w:ascii="仿宋_GB2312" w:eastAsia="仿宋_GB2312" w:hAnsi="仿宋_GB2312" w:cs="仿宋_GB2312" w:hint="eastAsia"/>
                <w:sz w:val="28"/>
                <w:szCs w:val="28"/>
              </w:rPr>
              <w:t>姓名</w:t>
            </w:r>
          </w:p>
        </w:tc>
        <w:tc>
          <w:tcPr>
            <w:tcW w:w="1343" w:type="dxa"/>
            <w:vAlign w:val="center"/>
          </w:tcPr>
          <w:p w14:paraId="6F104107" w14:textId="7818BECB" w:rsidR="002B20FF" w:rsidRPr="00001C3A" w:rsidRDefault="00001C3A" w:rsidP="00001C3A">
            <w:pPr>
              <w:jc w:val="center"/>
              <w:rPr>
                <w:rFonts w:ascii="仿宋_GB2312" w:eastAsia="仿宋_GB2312" w:hAnsi="仿宋_GB2312" w:cs="仿宋_GB2312" w:hint="eastAsia"/>
                <w:sz w:val="28"/>
                <w:szCs w:val="28"/>
              </w:rPr>
            </w:pPr>
            <w:r w:rsidRPr="00001C3A">
              <w:rPr>
                <w:rFonts w:ascii="宋体" w:eastAsia="宋体" w:hAnsi="宋体" w:cs="宋体" w:hint="eastAsia"/>
                <w:sz w:val="28"/>
                <w:szCs w:val="28"/>
              </w:rPr>
              <w:t>肖玉华</w:t>
            </w:r>
          </w:p>
        </w:tc>
        <w:tc>
          <w:tcPr>
            <w:tcW w:w="1654" w:type="dxa"/>
            <w:vAlign w:val="center"/>
          </w:tcPr>
          <w:p w14:paraId="5D9BAE64" w14:textId="77777777" w:rsidR="002B20FF" w:rsidRPr="00001C3A" w:rsidRDefault="00000000" w:rsidP="00001C3A">
            <w:pPr>
              <w:pStyle w:val="TableParagraph"/>
              <w:ind w:left="160"/>
              <w:rPr>
                <w:rFonts w:ascii="仿宋_GB2312" w:eastAsia="仿宋_GB2312" w:hAnsi="仿宋_GB2312" w:cs="仿宋_GB2312" w:hint="eastAsia"/>
                <w:sz w:val="28"/>
                <w:szCs w:val="28"/>
              </w:rPr>
            </w:pPr>
            <w:r w:rsidRPr="00001C3A">
              <w:rPr>
                <w:rFonts w:ascii="仿宋_GB2312" w:eastAsia="仿宋_GB2312" w:hAnsi="仿宋_GB2312" w:cs="仿宋_GB2312" w:hint="eastAsia"/>
                <w:sz w:val="28"/>
                <w:szCs w:val="28"/>
              </w:rPr>
              <w:t>出生年月</w:t>
            </w:r>
          </w:p>
        </w:tc>
        <w:tc>
          <w:tcPr>
            <w:tcW w:w="1983" w:type="dxa"/>
            <w:vAlign w:val="center"/>
          </w:tcPr>
          <w:p w14:paraId="387E0E1E" w14:textId="4AB36A7A" w:rsidR="002B20FF" w:rsidRPr="00001C3A" w:rsidRDefault="00001C3A" w:rsidP="00001C3A">
            <w:pPr>
              <w:jc w:val="center"/>
              <w:rPr>
                <w:rFonts w:ascii="仿宋_GB2312" w:eastAsia="仿宋_GB2312" w:hAnsi="仿宋_GB2312" w:cs="仿宋_GB2312" w:hint="eastAsia"/>
                <w:sz w:val="28"/>
                <w:szCs w:val="28"/>
              </w:rPr>
            </w:pPr>
            <w:r w:rsidRPr="00001C3A">
              <w:rPr>
                <w:rFonts w:asciiTheme="minorEastAsia" w:hAnsiTheme="minorEastAsia" w:cs="仿宋_GB2312" w:hint="eastAsia"/>
                <w:sz w:val="28"/>
                <w:szCs w:val="28"/>
              </w:rPr>
              <w:t>1988.12</w:t>
            </w:r>
          </w:p>
        </w:tc>
        <w:tc>
          <w:tcPr>
            <w:tcW w:w="1649" w:type="dxa"/>
            <w:vMerge w:val="restart"/>
          </w:tcPr>
          <w:p w14:paraId="4B5635B6" w14:textId="3046ECB0" w:rsidR="002B20FF" w:rsidRDefault="00001C3A">
            <w:pPr>
              <w:jc w:val="center"/>
              <w:rPr>
                <w:rFonts w:ascii="仿宋_GB2312" w:eastAsia="仿宋_GB2312" w:hAnsi="仿宋_GB2312" w:cs="仿宋_GB2312" w:hint="eastAsia"/>
                <w:sz w:val="28"/>
                <w:szCs w:val="28"/>
              </w:rPr>
            </w:pPr>
            <w:r>
              <w:rPr>
                <w:rFonts w:ascii="仿宋_GB2312" w:eastAsia="仿宋_GB2312" w:hAnsi="仿宋_GB2312" w:cs="仿宋_GB2312"/>
                <w:noProof/>
                <w:sz w:val="28"/>
                <w:szCs w:val="28"/>
              </w:rPr>
              <w:drawing>
                <wp:anchor distT="0" distB="0" distL="114300" distR="114300" simplePos="0" relativeHeight="251658240" behindDoc="0" locked="0" layoutInCell="1" allowOverlap="1" wp14:anchorId="7F80D84B" wp14:editId="31EF1564">
                  <wp:simplePos x="0" y="0"/>
                  <wp:positionH relativeFrom="column">
                    <wp:posOffset>-60960</wp:posOffset>
                  </wp:positionH>
                  <wp:positionV relativeFrom="paragraph">
                    <wp:posOffset>-7620</wp:posOffset>
                  </wp:positionV>
                  <wp:extent cx="1028700" cy="1373674"/>
                  <wp:effectExtent l="0" t="0" r="0" b="0"/>
                  <wp:wrapNone/>
                  <wp:docPr id="8569924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373674"/>
                          </a:xfrm>
                          <a:prstGeom prst="rect">
                            <a:avLst/>
                          </a:prstGeom>
                          <a:noFill/>
                        </pic:spPr>
                      </pic:pic>
                    </a:graphicData>
                  </a:graphic>
                  <wp14:sizeRelH relativeFrom="page">
                    <wp14:pctWidth>0</wp14:pctWidth>
                  </wp14:sizeRelH>
                  <wp14:sizeRelV relativeFrom="page">
                    <wp14:pctHeight>0</wp14:pctHeight>
                  </wp14:sizeRelV>
                </wp:anchor>
              </w:drawing>
            </w:r>
          </w:p>
        </w:tc>
      </w:tr>
      <w:tr w:rsidR="00001C3A" w14:paraId="1FA50382" w14:textId="77777777" w:rsidTr="00E77CC2">
        <w:tc>
          <w:tcPr>
            <w:tcW w:w="1814" w:type="dxa"/>
            <w:vAlign w:val="center"/>
          </w:tcPr>
          <w:p w14:paraId="45999861" w14:textId="77777777" w:rsidR="002B20FF" w:rsidRPr="00001C3A" w:rsidRDefault="00000000" w:rsidP="00001C3A">
            <w:pPr>
              <w:pStyle w:val="TableParagraph"/>
              <w:ind w:right="72"/>
              <w:rPr>
                <w:rFonts w:ascii="仿宋_GB2312" w:eastAsia="仿宋_GB2312" w:hAnsi="仿宋_GB2312" w:cs="仿宋_GB2312" w:hint="eastAsia"/>
                <w:sz w:val="28"/>
                <w:szCs w:val="28"/>
              </w:rPr>
            </w:pPr>
            <w:r w:rsidRPr="00001C3A">
              <w:rPr>
                <w:rFonts w:ascii="仿宋_GB2312" w:eastAsia="仿宋_GB2312" w:hAnsi="仿宋_GB2312" w:cs="仿宋_GB2312" w:hint="eastAsia"/>
                <w:sz w:val="28"/>
                <w:szCs w:val="28"/>
              </w:rPr>
              <w:t>政治面貌</w:t>
            </w:r>
          </w:p>
        </w:tc>
        <w:tc>
          <w:tcPr>
            <w:tcW w:w="1343" w:type="dxa"/>
            <w:vAlign w:val="center"/>
          </w:tcPr>
          <w:p w14:paraId="3077AC76" w14:textId="13C760D6" w:rsidR="002B20FF" w:rsidRPr="00001C3A" w:rsidRDefault="00001C3A" w:rsidP="00001C3A">
            <w:pPr>
              <w:jc w:val="center"/>
              <w:rPr>
                <w:rFonts w:ascii="仿宋_GB2312" w:eastAsia="仿宋_GB2312" w:hAnsi="仿宋_GB2312" w:cs="仿宋_GB2312" w:hint="eastAsia"/>
                <w:sz w:val="28"/>
                <w:szCs w:val="28"/>
              </w:rPr>
            </w:pPr>
            <w:r w:rsidRPr="00001C3A">
              <w:rPr>
                <w:rFonts w:ascii="宋体" w:eastAsia="宋体" w:hAnsi="宋体" w:cs="宋体" w:hint="eastAsia"/>
                <w:sz w:val="28"/>
                <w:szCs w:val="28"/>
              </w:rPr>
              <w:t>中共党员</w:t>
            </w:r>
          </w:p>
        </w:tc>
        <w:tc>
          <w:tcPr>
            <w:tcW w:w="1654" w:type="dxa"/>
            <w:vAlign w:val="center"/>
          </w:tcPr>
          <w:p w14:paraId="7A2001EE" w14:textId="77777777" w:rsidR="002B20FF" w:rsidRPr="00001C3A" w:rsidRDefault="00000000" w:rsidP="00001C3A">
            <w:pPr>
              <w:pStyle w:val="TableParagraph"/>
              <w:ind w:left="127"/>
              <w:rPr>
                <w:rFonts w:ascii="仿宋_GB2312" w:eastAsia="仿宋_GB2312" w:hAnsi="仿宋_GB2312" w:cs="仿宋_GB2312" w:hint="eastAsia"/>
                <w:sz w:val="28"/>
                <w:szCs w:val="28"/>
              </w:rPr>
            </w:pPr>
            <w:r w:rsidRPr="00001C3A">
              <w:rPr>
                <w:rFonts w:ascii="仿宋_GB2312" w:eastAsia="仿宋_GB2312" w:hAnsi="仿宋_GB2312" w:cs="仿宋_GB2312" w:hint="eastAsia"/>
                <w:sz w:val="28"/>
                <w:szCs w:val="28"/>
              </w:rPr>
              <w:t>学历/学位</w:t>
            </w:r>
          </w:p>
        </w:tc>
        <w:tc>
          <w:tcPr>
            <w:tcW w:w="1983" w:type="dxa"/>
            <w:vAlign w:val="center"/>
          </w:tcPr>
          <w:p w14:paraId="38F70A36" w14:textId="546DF291" w:rsidR="002B20FF" w:rsidRPr="00001C3A" w:rsidRDefault="00001C3A" w:rsidP="00001C3A">
            <w:pPr>
              <w:jc w:val="center"/>
              <w:rPr>
                <w:rFonts w:ascii="仿宋_GB2312" w:eastAsia="仿宋_GB2312" w:hAnsi="仿宋_GB2312" w:cs="仿宋_GB2312" w:hint="eastAsia"/>
                <w:sz w:val="28"/>
                <w:szCs w:val="28"/>
              </w:rPr>
            </w:pPr>
            <w:r w:rsidRPr="00001C3A">
              <w:rPr>
                <w:rFonts w:ascii="宋体" w:eastAsia="宋体" w:hAnsi="宋体" w:cs="宋体" w:hint="eastAsia"/>
                <w:sz w:val="28"/>
                <w:szCs w:val="28"/>
              </w:rPr>
              <w:t>研究生/博士</w:t>
            </w:r>
          </w:p>
        </w:tc>
        <w:tc>
          <w:tcPr>
            <w:tcW w:w="1649" w:type="dxa"/>
            <w:vMerge/>
          </w:tcPr>
          <w:p w14:paraId="784F921B" w14:textId="77777777" w:rsidR="002B20FF" w:rsidRDefault="002B20FF">
            <w:pPr>
              <w:jc w:val="center"/>
              <w:rPr>
                <w:rFonts w:ascii="仿宋_GB2312" w:eastAsia="仿宋_GB2312" w:hAnsi="仿宋_GB2312" w:cs="仿宋_GB2312" w:hint="eastAsia"/>
                <w:sz w:val="28"/>
                <w:szCs w:val="28"/>
              </w:rPr>
            </w:pPr>
          </w:p>
        </w:tc>
      </w:tr>
      <w:tr w:rsidR="00001C3A" w14:paraId="775E3862" w14:textId="77777777" w:rsidTr="00E77CC2">
        <w:tc>
          <w:tcPr>
            <w:tcW w:w="1814" w:type="dxa"/>
            <w:vAlign w:val="center"/>
          </w:tcPr>
          <w:p w14:paraId="188442B5" w14:textId="77777777" w:rsidR="002B20FF" w:rsidRPr="00001C3A" w:rsidRDefault="00000000" w:rsidP="00001C3A">
            <w:pPr>
              <w:pStyle w:val="TableParagraph"/>
              <w:ind w:right="72"/>
              <w:rPr>
                <w:rFonts w:ascii="仿宋_GB2312" w:eastAsia="仿宋_GB2312" w:hAnsi="仿宋_GB2312" w:cs="仿宋_GB2312" w:hint="eastAsia"/>
                <w:sz w:val="28"/>
                <w:szCs w:val="28"/>
              </w:rPr>
            </w:pPr>
            <w:r w:rsidRPr="00001C3A">
              <w:rPr>
                <w:rFonts w:ascii="仿宋_GB2312" w:eastAsia="仿宋_GB2312" w:hAnsi="仿宋_GB2312" w:cs="仿宋_GB2312" w:hint="eastAsia"/>
                <w:sz w:val="28"/>
                <w:szCs w:val="28"/>
              </w:rPr>
              <w:t>职称、职务</w:t>
            </w:r>
          </w:p>
        </w:tc>
        <w:tc>
          <w:tcPr>
            <w:tcW w:w="1343" w:type="dxa"/>
            <w:vAlign w:val="center"/>
          </w:tcPr>
          <w:p w14:paraId="24FFE13D" w14:textId="5FB26B02" w:rsidR="002B20FF" w:rsidRPr="00001C3A" w:rsidRDefault="00001C3A" w:rsidP="00001C3A">
            <w:pPr>
              <w:jc w:val="center"/>
              <w:rPr>
                <w:rFonts w:ascii="仿宋_GB2312" w:eastAsia="仿宋_GB2312" w:hAnsi="仿宋_GB2312" w:cs="仿宋_GB2312" w:hint="eastAsia"/>
                <w:sz w:val="28"/>
                <w:szCs w:val="28"/>
              </w:rPr>
            </w:pPr>
            <w:r w:rsidRPr="00001C3A">
              <w:rPr>
                <w:rFonts w:ascii="宋体" w:eastAsia="宋体" w:hAnsi="宋体" w:cs="宋体" w:hint="eastAsia"/>
                <w:sz w:val="28"/>
                <w:szCs w:val="28"/>
              </w:rPr>
              <w:t>副教授</w:t>
            </w:r>
          </w:p>
        </w:tc>
        <w:tc>
          <w:tcPr>
            <w:tcW w:w="1654" w:type="dxa"/>
            <w:vAlign w:val="center"/>
          </w:tcPr>
          <w:p w14:paraId="07709F94" w14:textId="77777777" w:rsidR="002B20FF" w:rsidRPr="00001C3A" w:rsidRDefault="00000000" w:rsidP="00001C3A">
            <w:pPr>
              <w:pStyle w:val="TableParagraph"/>
              <w:ind w:left="160"/>
              <w:rPr>
                <w:rFonts w:ascii="仿宋_GB2312" w:eastAsia="仿宋_GB2312" w:hAnsi="仿宋_GB2312" w:cs="仿宋_GB2312" w:hint="eastAsia"/>
                <w:sz w:val="28"/>
                <w:szCs w:val="28"/>
              </w:rPr>
            </w:pPr>
            <w:r w:rsidRPr="00001C3A">
              <w:rPr>
                <w:rFonts w:ascii="仿宋_GB2312" w:eastAsia="仿宋_GB2312" w:hAnsi="仿宋_GB2312" w:cs="仿宋_GB2312" w:hint="eastAsia"/>
                <w:sz w:val="28"/>
                <w:szCs w:val="28"/>
              </w:rPr>
              <w:t>毕业学校</w:t>
            </w:r>
          </w:p>
        </w:tc>
        <w:tc>
          <w:tcPr>
            <w:tcW w:w="1983" w:type="dxa"/>
            <w:vAlign w:val="center"/>
          </w:tcPr>
          <w:p w14:paraId="06A6B002" w14:textId="18988DB4" w:rsidR="002B20FF" w:rsidRPr="00001C3A" w:rsidRDefault="00001C3A" w:rsidP="00001C3A">
            <w:pPr>
              <w:jc w:val="center"/>
              <w:rPr>
                <w:rFonts w:ascii="仿宋_GB2312" w:eastAsia="仿宋_GB2312" w:hAnsi="仿宋_GB2312" w:cs="仿宋_GB2312" w:hint="eastAsia"/>
                <w:sz w:val="28"/>
                <w:szCs w:val="28"/>
              </w:rPr>
            </w:pPr>
            <w:r w:rsidRPr="00001C3A">
              <w:rPr>
                <w:rFonts w:ascii="宋体" w:eastAsia="宋体" w:hAnsi="宋体" w:cs="宋体" w:hint="eastAsia"/>
                <w:sz w:val="28"/>
                <w:szCs w:val="28"/>
              </w:rPr>
              <w:t>北京体育大学</w:t>
            </w:r>
          </w:p>
        </w:tc>
        <w:tc>
          <w:tcPr>
            <w:tcW w:w="1649" w:type="dxa"/>
            <w:vMerge/>
          </w:tcPr>
          <w:p w14:paraId="43BAFBE4" w14:textId="77777777" w:rsidR="002B20FF" w:rsidRDefault="002B20FF">
            <w:pPr>
              <w:jc w:val="center"/>
              <w:rPr>
                <w:rFonts w:ascii="仿宋_GB2312" w:eastAsia="仿宋_GB2312" w:hAnsi="仿宋_GB2312" w:cs="仿宋_GB2312" w:hint="eastAsia"/>
                <w:sz w:val="28"/>
                <w:szCs w:val="28"/>
              </w:rPr>
            </w:pPr>
          </w:p>
        </w:tc>
      </w:tr>
      <w:tr w:rsidR="002B20FF" w14:paraId="2D1D72A9" w14:textId="77777777" w:rsidTr="00E77CC2">
        <w:tc>
          <w:tcPr>
            <w:tcW w:w="1814" w:type="dxa"/>
          </w:tcPr>
          <w:p w14:paraId="74A610A4" w14:textId="77777777" w:rsidR="002B20FF" w:rsidRDefault="00000000">
            <w:pPr>
              <w:pStyle w:val="TableParagraph"/>
              <w:ind w:right="72"/>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邮箱</w:t>
            </w:r>
          </w:p>
        </w:tc>
        <w:tc>
          <w:tcPr>
            <w:tcW w:w="6629" w:type="dxa"/>
            <w:gridSpan w:val="4"/>
          </w:tcPr>
          <w:p w14:paraId="21D96C53" w14:textId="11277D21" w:rsidR="002B20FF" w:rsidRDefault="00001C3A">
            <w:pPr>
              <w:jc w:val="center"/>
              <w:rPr>
                <w:rFonts w:ascii="仿宋_GB2312" w:eastAsia="仿宋_GB2312" w:hAnsi="仿宋_GB2312" w:cs="仿宋_GB2312" w:hint="eastAsia"/>
                <w:sz w:val="28"/>
                <w:szCs w:val="28"/>
              </w:rPr>
            </w:pPr>
            <w:r w:rsidRPr="00001C3A">
              <w:rPr>
                <w:rFonts w:ascii="宋体" w:eastAsia="宋体" w:hAnsi="宋体" w:cs="宋体"/>
                <w:sz w:val="28"/>
                <w:szCs w:val="28"/>
              </w:rPr>
              <w:t>813357820@qq.com</w:t>
            </w:r>
          </w:p>
        </w:tc>
      </w:tr>
      <w:tr w:rsidR="002B20FF" w14:paraId="597A8F83" w14:textId="77777777" w:rsidTr="00E77CC2">
        <w:tc>
          <w:tcPr>
            <w:tcW w:w="8443" w:type="dxa"/>
            <w:gridSpan w:val="5"/>
          </w:tcPr>
          <w:p w14:paraId="5DC4944F" w14:textId="77777777" w:rsidR="002B20FF" w:rsidRDefault="00000000">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教育背景</w:t>
            </w:r>
          </w:p>
        </w:tc>
      </w:tr>
      <w:tr w:rsidR="002B20FF" w14:paraId="02FFA670" w14:textId="77777777" w:rsidTr="00E77CC2">
        <w:tc>
          <w:tcPr>
            <w:tcW w:w="8443" w:type="dxa"/>
            <w:gridSpan w:val="5"/>
          </w:tcPr>
          <w:p w14:paraId="69AC1B4A" w14:textId="77777777" w:rsidR="002B20FF" w:rsidRDefault="002B20FF">
            <w:pPr>
              <w:rPr>
                <w:rFonts w:ascii="仿宋_GB2312" w:eastAsia="仿宋_GB2312" w:hAnsi="仿宋_GB2312" w:cs="仿宋_GB2312" w:hint="eastAsia"/>
                <w:sz w:val="28"/>
                <w:szCs w:val="28"/>
              </w:rPr>
            </w:pPr>
          </w:p>
          <w:p w14:paraId="3D7BADAF" w14:textId="27AEE6A7" w:rsidR="00001C3A" w:rsidRPr="00001C3A" w:rsidRDefault="00001C3A" w:rsidP="00001C3A">
            <w:pPr>
              <w:spacing w:line="276" w:lineRule="auto"/>
              <w:ind w:firstLineChars="100" w:firstLine="280"/>
              <w:rPr>
                <w:rFonts w:ascii="Times New Roman" w:eastAsia="宋体" w:hAnsi="Times New Roman" w:cs="Times New Roman"/>
                <w:sz w:val="28"/>
                <w:szCs w:val="28"/>
              </w:rPr>
            </w:pPr>
            <w:r w:rsidRPr="00001C3A">
              <w:rPr>
                <w:rFonts w:ascii="Times New Roman" w:eastAsia="宋体" w:hAnsi="Times New Roman" w:cs="Times New Roman"/>
                <w:sz w:val="28"/>
                <w:szCs w:val="28"/>
              </w:rPr>
              <w:t>2007</w:t>
            </w:r>
            <w:r w:rsidRPr="00001C3A">
              <w:rPr>
                <w:rFonts w:ascii="Times New Roman" w:eastAsia="宋体" w:hAnsi="Times New Roman" w:cs="Times New Roman" w:hint="eastAsia"/>
                <w:sz w:val="28"/>
                <w:szCs w:val="28"/>
              </w:rPr>
              <w:t>.</w:t>
            </w:r>
            <w:r w:rsidRPr="00001C3A">
              <w:rPr>
                <w:rFonts w:ascii="Times New Roman" w:eastAsia="宋体" w:hAnsi="Times New Roman" w:cs="Times New Roman"/>
                <w:sz w:val="28"/>
                <w:szCs w:val="28"/>
              </w:rPr>
              <w:t>09—2011</w:t>
            </w:r>
            <w:r w:rsidRPr="00001C3A">
              <w:rPr>
                <w:rFonts w:ascii="Times New Roman" w:eastAsia="宋体" w:hAnsi="Times New Roman" w:cs="Times New Roman" w:hint="eastAsia"/>
                <w:sz w:val="28"/>
                <w:szCs w:val="28"/>
              </w:rPr>
              <w:t>.</w:t>
            </w:r>
            <w:r w:rsidRPr="00001C3A">
              <w:rPr>
                <w:rFonts w:ascii="Times New Roman" w:eastAsia="宋体" w:hAnsi="Times New Roman" w:cs="Times New Roman"/>
                <w:sz w:val="28"/>
                <w:szCs w:val="28"/>
              </w:rPr>
              <w:t xml:space="preserve">06    </w:t>
            </w:r>
            <w:r w:rsidRPr="00001C3A">
              <w:rPr>
                <w:rFonts w:ascii="Times New Roman" w:eastAsia="宋体" w:hAnsi="Times New Roman" w:cs="Times New Roman"/>
                <w:sz w:val="28"/>
                <w:szCs w:val="28"/>
              </w:rPr>
              <w:t>菏泽学院</w:t>
            </w:r>
            <w:r w:rsidRPr="00001C3A">
              <w:rPr>
                <w:rFonts w:ascii="Times New Roman" w:eastAsia="宋体" w:hAnsi="Times New Roman" w:cs="Times New Roman"/>
                <w:sz w:val="28"/>
                <w:szCs w:val="28"/>
              </w:rPr>
              <w:t xml:space="preserve">      </w:t>
            </w:r>
            <w:r w:rsidRPr="00001C3A">
              <w:rPr>
                <w:rFonts w:ascii="Times New Roman" w:eastAsia="宋体" w:hAnsi="Times New Roman" w:cs="Times New Roman"/>
                <w:sz w:val="28"/>
                <w:szCs w:val="28"/>
              </w:rPr>
              <w:t>本科</w:t>
            </w:r>
            <w:r w:rsidRPr="00001C3A">
              <w:rPr>
                <w:rFonts w:ascii="Times New Roman" w:eastAsia="宋体" w:hAnsi="Times New Roman" w:cs="Times New Roman"/>
                <w:sz w:val="28"/>
                <w:szCs w:val="28"/>
              </w:rPr>
              <w:t xml:space="preserve">    </w:t>
            </w:r>
            <w:r w:rsidRPr="00001C3A">
              <w:rPr>
                <w:rFonts w:ascii="Times New Roman" w:eastAsia="宋体" w:hAnsi="Times New Roman" w:cs="Times New Roman"/>
                <w:sz w:val="28"/>
                <w:szCs w:val="28"/>
              </w:rPr>
              <w:t>民族传统体育</w:t>
            </w:r>
          </w:p>
          <w:p w14:paraId="4CC2F0E9" w14:textId="78EA26E8" w:rsidR="00001C3A" w:rsidRPr="00001C3A" w:rsidRDefault="00001C3A" w:rsidP="00001C3A">
            <w:pPr>
              <w:spacing w:line="276" w:lineRule="auto"/>
              <w:ind w:firstLineChars="100" w:firstLine="280"/>
              <w:rPr>
                <w:rFonts w:ascii="Times New Roman" w:eastAsia="宋体" w:hAnsi="Times New Roman" w:cs="Times New Roman"/>
                <w:sz w:val="28"/>
                <w:szCs w:val="28"/>
              </w:rPr>
            </w:pPr>
            <w:r w:rsidRPr="00001C3A">
              <w:rPr>
                <w:rFonts w:ascii="Times New Roman" w:eastAsia="宋体" w:hAnsi="Times New Roman" w:cs="Times New Roman"/>
                <w:sz w:val="28"/>
                <w:szCs w:val="28"/>
              </w:rPr>
              <w:t>2011</w:t>
            </w:r>
            <w:r w:rsidRPr="00001C3A">
              <w:rPr>
                <w:rFonts w:ascii="Times New Roman" w:eastAsia="宋体" w:hAnsi="Times New Roman" w:cs="Times New Roman" w:hint="eastAsia"/>
                <w:sz w:val="28"/>
                <w:szCs w:val="28"/>
              </w:rPr>
              <w:t>.</w:t>
            </w:r>
            <w:r w:rsidRPr="00001C3A">
              <w:rPr>
                <w:rFonts w:ascii="Times New Roman" w:eastAsia="宋体" w:hAnsi="Times New Roman" w:cs="Times New Roman"/>
                <w:sz w:val="28"/>
                <w:szCs w:val="28"/>
              </w:rPr>
              <w:t>09—2014</w:t>
            </w:r>
            <w:r w:rsidRPr="00001C3A">
              <w:rPr>
                <w:rFonts w:ascii="Times New Roman" w:eastAsia="宋体" w:hAnsi="Times New Roman" w:cs="Times New Roman" w:hint="eastAsia"/>
                <w:sz w:val="28"/>
                <w:szCs w:val="28"/>
              </w:rPr>
              <w:t>.</w:t>
            </w:r>
            <w:r w:rsidRPr="00001C3A">
              <w:rPr>
                <w:rFonts w:ascii="Times New Roman" w:eastAsia="宋体" w:hAnsi="Times New Roman" w:cs="Times New Roman"/>
                <w:sz w:val="28"/>
                <w:szCs w:val="28"/>
              </w:rPr>
              <w:t xml:space="preserve">06    </w:t>
            </w:r>
            <w:r w:rsidRPr="00001C3A">
              <w:rPr>
                <w:rFonts w:ascii="Times New Roman" w:eastAsia="宋体" w:hAnsi="Times New Roman" w:cs="Times New Roman"/>
                <w:sz w:val="28"/>
                <w:szCs w:val="28"/>
              </w:rPr>
              <w:t>聊城大学</w:t>
            </w:r>
            <w:r w:rsidRPr="00001C3A">
              <w:rPr>
                <w:rFonts w:ascii="Times New Roman" w:eastAsia="宋体" w:hAnsi="Times New Roman" w:cs="Times New Roman"/>
                <w:sz w:val="28"/>
                <w:szCs w:val="28"/>
              </w:rPr>
              <w:t xml:space="preserve">      </w:t>
            </w:r>
            <w:r w:rsidRPr="00001C3A">
              <w:rPr>
                <w:rFonts w:ascii="Times New Roman" w:eastAsia="宋体" w:hAnsi="Times New Roman" w:cs="Times New Roman"/>
                <w:sz w:val="28"/>
                <w:szCs w:val="28"/>
              </w:rPr>
              <w:t>硕士</w:t>
            </w:r>
            <w:r w:rsidRPr="00001C3A">
              <w:rPr>
                <w:rFonts w:ascii="Times New Roman" w:eastAsia="宋体" w:hAnsi="Times New Roman" w:cs="Times New Roman"/>
                <w:sz w:val="28"/>
                <w:szCs w:val="28"/>
              </w:rPr>
              <w:t xml:space="preserve">    </w:t>
            </w:r>
            <w:r w:rsidRPr="00001C3A">
              <w:rPr>
                <w:rFonts w:ascii="Times New Roman" w:eastAsia="宋体" w:hAnsi="Times New Roman" w:cs="Times New Roman"/>
                <w:sz w:val="28"/>
                <w:szCs w:val="28"/>
              </w:rPr>
              <w:t>体育教育训练学</w:t>
            </w:r>
          </w:p>
          <w:p w14:paraId="6DA0E86B" w14:textId="368F1DCD" w:rsidR="00001C3A" w:rsidRPr="00001C3A" w:rsidRDefault="00001C3A" w:rsidP="00001C3A">
            <w:pPr>
              <w:spacing w:line="276" w:lineRule="auto"/>
              <w:ind w:firstLineChars="100" w:firstLine="280"/>
              <w:rPr>
                <w:rFonts w:ascii="Times New Roman" w:eastAsia="宋体" w:hAnsi="Times New Roman" w:cs="Times New Roman"/>
                <w:sz w:val="28"/>
                <w:szCs w:val="28"/>
              </w:rPr>
            </w:pPr>
            <w:r w:rsidRPr="00001C3A">
              <w:rPr>
                <w:rFonts w:ascii="Times New Roman" w:eastAsia="宋体" w:hAnsi="Times New Roman" w:cs="Times New Roman"/>
                <w:sz w:val="28"/>
                <w:szCs w:val="28"/>
              </w:rPr>
              <w:t>2014</w:t>
            </w:r>
            <w:r w:rsidRPr="00001C3A">
              <w:rPr>
                <w:rFonts w:ascii="Times New Roman" w:eastAsia="宋体" w:hAnsi="Times New Roman" w:cs="Times New Roman" w:hint="eastAsia"/>
                <w:sz w:val="28"/>
                <w:szCs w:val="28"/>
              </w:rPr>
              <w:t>.</w:t>
            </w:r>
            <w:r w:rsidRPr="00001C3A">
              <w:rPr>
                <w:rFonts w:ascii="Times New Roman" w:eastAsia="宋体" w:hAnsi="Times New Roman" w:cs="Times New Roman"/>
                <w:sz w:val="28"/>
                <w:szCs w:val="28"/>
              </w:rPr>
              <w:t>09—2017</w:t>
            </w:r>
            <w:r w:rsidRPr="00001C3A">
              <w:rPr>
                <w:rFonts w:ascii="Times New Roman" w:eastAsia="宋体" w:hAnsi="Times New Roman" w:cs="Times New Roman" w:hint="eastAsia"/>
                <w:sz w:val="28"/>
                <w:szCs w:val="28"/>
              </w:rPr>
              <w:t>.</w:t>
            </w:r>
            <w:r w:rsidRPr="00001C3A">
              <w:rPr>
                <w:rFonts w:ascii="Times New Roman" w:eastAsia="宋体" w:hAnsi="Times New Roman" w:cs="Times New Roman"/>
                <w:sz w:val="28"/>
                <w:szCs w:val="28"/>
              </w:rPr>
              <w:t xml:space="preserve">06   </w:t>
            </w:r>
            <w:r w:rsidRPr="00001C3A">
              <w:rPr>
                <w:rFonts w:ascii="Times New Roman" w:eastAsia="宋体" w:hAnsi="Times New Roman" w:cs="Times New Roman"/>
                <w:sz w:val="28"/>
                <w:szCs w:val="28"/>
              </w:rPr>
              <w:t>北京体育大学</w:t>
            </w:r>
            <w:r w:rsidRPr="00001C3A">
              <w:rPr>
                <w:rFonts w:ascii="Times New Roman" w:eastAsia="宋体" w:hAnsi="Times New Roman" w:cs="Times New Roman"/>
                <w:sz w:val="28"/>
                <w:szCs w:val="28"/>
              </w:rPr>
              <w:t xml:space="preserve">   </w:t>
            </w:r>
            <w:r w:rsidRPr="00001C3A">
              <w:rPr>
                <w:rFonts w:ascii="Times New Roman" w:eastAsia="宋体" w:hAnsi="Times New Roman" w:cs="Times New Roman"/>
                <w:sz w:val="28"/>
                <w:szCs w:val="28"/>
              </w:rPr>
              <w:t>博士</w:t>
            </w:r>
            <w:r w:rsidRPr="00001C3A">
              <w:rPr>
                <w:rFonts w:ascii="Times New Roman" w:eastAsia="宋体" w:hAnsi="Times New Roman" w:cs="Times New Roman"/>
                <w:sz w:val="28"/>
                <w:szCs w:val="28"/>
              </w:rPr>
              <w:t xml:space="preserve">    </w:t>
            </w:r>
            <w:r w:rsidRPr="00001C3A">
              <w:rPr>
                <w:rFonts w:ascii="Times New Roman" w:eastAsia="宋体" w:hAnsi="Times New Roman" w:cs="Times New Roman"/>
                <w:sz w:val="28"/>
                <w:szCs w:val="28"/>
              </w:rPr>
              <w:t>体育人文社会学</w:t>
            </w:r>
          </w:p>
          <w:p w14:paraId="67FD7F0B" w14:textId="77777777" w:rsidR="002B20FF" w:rsidRDefault="002B20FF" w:rsidP="00E77CC2">
            <w:pPr>
              <w:rPr>
                <w:rFonts w:ascii="仿宋_GB2312" w:eastAsia="仿宋_GB2312" w:hAnsi="仿宋_GB2312" w:cs="仿宋_GB2312" w:hint="eastAsia"/>
                <w:sz w:val="28"/>
                <w:szCs w:val="28"/>
              </w:rPr>
            </w:pPr>
          </w:p>
        </w:tc>
      </w:tr>
      <w:tr w:rsidR="002B20FF" w14:paraId="46C926D2" w14:textId="77777777" w:rsidTr="00E77CC2">
        <w:tc>
          <w:tcPr>
            <w:tcW w:w="8443" w:type="dxa"/>
            <w:gridSpan w:val="5"/>
          </w:tcPr>
          <w:p w14:paraId="24A0C598" w14:textId="77777777" w:rsidR="002B20FF" w:rsidRDefault="00000000">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研究方向</w:t>
            </w:r>
          </w:p>
        </w:tc>
      </w:tr>
      <w:tr w:rsidR="002B20FF" w14:paraId="3D702DD3" w14:textId="77777777" w:rsidTr="00E77CC2">
        <w:tc>
          <w:tcPr>
            <w:tcW w:w="8443" w:type="dxa"/>
            <w:gridSpan w:val="5"/>
          </w:tcPr>
          <w:p w14:paraId="798E02A2" w14:textId="1DFD5D2A" w:rsidR="00001C3A" w:rsidRPr="00001C3A" w:rsidRDefault="00001C3A" w:rsidP="00A60514">
            <w:pPr>
              <w:spacing w:line="276" w:lineRule="auto"/>
              <w:rPr>
                <w:rFonts w:ascii="Times New Roman" w:eastAsia="宋体" w:hAnsi="Times New Roman" w:cs="Times New Roman"/>
                <w:sz w:val="28"/>
                <w:szCs w:val="28"/>
              </w:rPr>
            </w:pPr>
            <w:r w:rsidRPr="00001C3A">
              <w:rPr>
                <w:rFonts w:ascii="Times New Roman" w:eastAsia="宋体" w:hAnsi="Times New Roman" w:cs="Times New Roman"/>
                <w:sz w:val="28"/>
                <w:szCs w:val="28"/>
              </w:rPr>
              <w:t>1</w:t>
            </w:r>
            <w:r w:rsidR="00A60514">
              <w:rPr>
                <w:rFonts w:ascii="Times New Roman" w:eastAsia="宋体" w:hAnsi="Times New Roman" w:cs="Times New Roman" w:hint="eastAsia"/>
                <w:sz w:val="28"/>
                <w:szCs w:val="28"/>
              </w:rPr>
              <w:t>．</w:t>
            </w:r>
            <w:r w:rsidRPr="00001C3A">
              <w:rPr>
                <w:rFonts w:ascii="Times New Roman" w:eastAsia="宋体" w:hAnsi="Times New Roman" w:cs="Times New Roman" w:hint="eastAsia"/>
                <w:sz w:val="28"/>
                <w:szCs w:val="28"/>
              </w:rPr>
              <w:t>群众体育发展</w:t>
            </w:r>
          </w:p>
          <w:p w14:paraId="31058FF3" w14:textId="60B41F78" w:rsidR="002B20FF" w:rsidRPr="00E77CC2" w:rsidRDefault="00001C3A" w:rsidP="00A60514">
            <w:pPr>
              <w:rPr>
                <w:rFonts w:ascii="仿宋_GB2312" w:eastAsia="仿宋_GB2312" w:hAnsi="仿宋_GB2312" w:cs="仿宋_GB2312" w:hint="eastAsia"/>
                <w:sz w:val="28"/>
                <w:szCs w:val="28"/>
              </w:rPr>
            </w:pPr>
            <w:r w:rsidRPr="00001C3A">
              <w:rPr>
                <w:rFonts w:ascii="Times New Roman" w:eastAsia="宋体" w:hAnsi="Times New Roman" w:cs="Times New Roman"/>
                <w:sz w:val="28"/>
                <w:szCs w:val="28"/>
              </w:rPr>
              <w:t>2</w:t>
            </w:r>
            <w:r w:rsidR="00A60514">
              <w:rPr>
                <w:rFonts w:ascii="Times New Roman" w:eastAsia="宋体" w:hAnsi="Times New Roman" w:cs="Times New Roman" w:hint="eastAsia"/>
                <w:sz w:val="28"/>
                <w:szCs w:val="28"/>
              </w:rPr>
              <w:t>．</w:t>
            </w:r>
            <w:r w:rsidRPr="00001C3A">
              <w:rPr>
                <w:rFonts w:ascii="Times New Roman" w:eastAsia="宋体" w:hAnsi="Times New Roman" w:cs="Times New Roman" w:hint="eastAsia"/>
                <w:sz w:val="28"/>
                <w:szCs w:val="28"/>
              </w:rPr>
              <w:t>基层体育组织治理</w:t>
            </w:r>
            <w:r w:rsidRPr="00001C3A">
              <w:rPr>
                <w:rFonts w:ascii="Times New Roman" w:eastAsia="宋体" w:hAnsi="Times New Roman" w:cs="Times New Roman"/>
                <w:sz w:val="28"/>
                <w:szCs w:val="28"/>
              </w:rPr>
              <w:tab/>
            </w:r>
          </w:p>
        </w:tc>
      </w:tr>
      <w:tr w:rsidR="002B20FF" w14:paraId="36E7AEFD" w14:textId="77777777" w:rsidTr="00E77CC2">
        <w:tc>
          <w:tcPr>
            <w:tcW w:w="8443" w:type="dxa"/>
            <w:gridSpan w:val="5"/>
          </w:tcPr>
          <w:p w14:paraId="139ADB9C" w14:textId="77777777" w:rsidR="002B20FF" w:rsidRDefault="00000000">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教科研成果</w:t>
            </w:r>
          </w:p>
        </w:tc>
      </w:tr>
      <w:tr w:rsidR="002B20FF" w14:paraId="03DBC95A" w14:textId="77777777" w:rsidTr="00E77CC2">
        <w:tc>
          <w:tcPr>
            <w:tcW w:w="8443" w:type="dxa"/>
            <w:gridSpan w:val="5"/>
          </w:tcPr>
          <w:p w14:paraId="451C96F8" w14:textId="76FF059E" w:rsidR="002B20FF" w:rsidRPr="00001C3A" w:rsidRDefault="00000000" w:rsidP="00001C3A">
            <w:pPr>
              <w:rPr>
                <w:rFonts w:ascii="仿宋_GB2312" w:hAnsi="仿宋_GB2312" w:cs="仿宋_GB2312" w:hint="eastAsia"/>
                <w:sz w:val="28"/>
                <w:szCs w:val="28"/>
              </w:rPr>
            </w:pPr>
            <w:r>
              <w:rPr>
                <w:rFonts w:ascii="仿宋_GB2312" w:eastAsia="仿宋_GB2312" w:hAnsi="仿宋_GB2312" w:cs="仿宋_GB2312" w:hint="eastAsia"/>
                <w:sz w:val="28"/>
                <w:szCs w:val="28"/>
              </w:rPr>
              <w:t>（一）论文</w:t>
            </w:r>
          </w:p>
          <w:p w14:paraId="245299C3" w14:textId="539DC358" w:rsidR="00001C3A" w:rsidRPr="00001C3A" w:rsidRDefault="00001C3A" w:rsidP="00001C3A">
            <w:pPr>
              <w:rPr>
                <w:rFonts w:ascii="仿宋_GB2312" w:eastAsia="仿宋_GB2312" w:hAnsi="仿宋_GB2312" w:cs="仿宋_GB2312" w:hint="eastAsia"/>
                <w:sz w:val="28"/>
                <w:szCs w:val="28"/>
              </w:rPr>
            </w:pPr>
            <w:r>
              <w:rPr>
                <w:rFonts w:ascii="宋体" w:eastAsia="宋体" w:hAnsi="宋体" w:cs="宋体" w:hint="eastAsia"/>
                <w:sz w:val="28"/>
                <w:szCs w:val="28"/>
              </w:rPr>
              <w:t>1.</w:t>
            </w:r>
            <w:r w:rsidRPr="00001C3A">
              <w:rPr>
                <w:rFonts w:ascii="宋体" w:eastAsia="宋体" w:hAnsi="宋体" w:cs="宋体" w:hint="eastAsia"/>
                <w:sz w:val="28"/>
                <w:szCs w:val="28"/>
              </w:rPr>
              <w:t>肖玉华</w:t>
            </w:r>
            <w:r w:rsidRPr="00001C3A">
              <w:rPr>
                <w:rFonts w:ascii="仿宋_GB2312" w:eastAsia="仿宋_GB2312" w:hAnsi="仿宋_GB2312" w:cs="仿宋_GB2312" w:hint="eastAsia"/>
                <w:sz w:val="28"/>
                <w:szCs w:val="28"/>
              </w:rPr>
              <w:t>,</w:t>
            </w:r>
            <w:r w:rsidRPr="00001C3A">
              <w:rPr>
                <w:rFonts w:ascii="宋体" w:eastAsia="宋体" w:hAnsi="宋体" w:cs="宋体" w:hint="eastAsia"/>
                <w:sz w:val="28"/>
                <w:szCs w:val="28"/>
              </w:rPr>
              <w:t>王凯珍</w:t>
            </w:r>
            <w:r w:rsidRPr="00001C3A">
              <w:rPr>
                <w:rFonts w:ascii="仿宋_GB2312" w:eastAsia="仿宋_GB2312" w:hAnsi="仿宋_GB2312" w:cs="仿宋_GB2312" w:hint="eastAsia"/>
                <w:sz w:val="28"/>
                <w:szCs w:val="28"/>
              </w:rPr>
              <w:t>,</w:t>
            </w:r>
            <w:r w:rsidRPr="00001C3A">
              <w:rPr>
                <w:rFonts w:ascii="宋体" w:eastAsia="宋体" w:hAnsi="宋体" w:cs="宋体" w:hint="eastAsia"/>
                <w:sz w:val="28"/>
                <w:szCs w:val="28"/>
              </w:rPr>
              <w:t>汪流</w:t>
            </w:r>
            <w:r w:rsidRPr="00001C3A">
              <w:rPr>
                <w:rFonts w:ascii="仿宋_GB2312" w:eastAsia="仿宋_GB2312" w:hAnsi="仿宋_GB2312" w:cs="仿宋_GB2312" w:hint="eastAsia"/>
                <w:sz w:val="28"/>
                <w:szCs w:val="28"/>
              </w:rPr>
              <w:t>.</w:t>
            </w:r>
            <w:r w:rsidRPr="00001C3A">
              <w:rPr>
                <w:rFonts w:ascii="宋体" w:eastAsia="宋体" w:hAnsi="宋体" w:cs="宋体" w:hint="eastAsia"/>
                <w:sz w:val="28"/>
                <w:szCs w:val="28"/>
              </w:rPr>
              <w:t>当前社区草根体育健身团队发展面临的新问题及原因分析</w:t>
            </w:r>
            <w:r w:rsidRPr="00001C3A">
              <w:rPr>
                <w:rFonts w:ascii="仿宋_GB2312" w:eastAsia="仿宋_GB2312" w:hAnsi="仿宋_GB2312" w:cs="仿宋_GB2312" w:hint="eastAsia"/>
                <w:sz w:val="28"/>
                <w:szCs w:val="28"/>
              </w:rPr>
              <w:t>[J].</w:t>
            </w:r>
            <w:r w:rsidRPr="00001C3A">
              <w:rPr>
                <w:rFonts w:ascii="宋体" w:eastAsia="宋体" w:hAnsi="宋体" w:cs="宋体" w:hint="eastAsia"/>
                <w:sz w:val="28"/>
                <w:szCs w:val="28"/>
              </w:rPr>
              <w:t>西安体育学院学报</w:t>
            </w:r>
            <w:r w:rsidRPr="00001C3A">
              <w:rPr>
                <w:rFonts w:ascii="仿宋_GB2312" w:eastAsia="仿宋_GB2312" w:hAnsi="仿宋_GB2312" w:cs="仿宋_GB2312" w:hint="eastAsia"/>
                <w:sz w:val="28"/>
                <w:szCs w:val="28"/>
              </w:rPr>
              <w:t xml:space="preserve">,2018,35(5):548-553.  </w:t>
            </w:r>
          </w:p>
          <w:p w14:paraId="0FE19B9E" w14:textId="4A55E00F" w:rsidR="00001C3A" w:rsidRPr="00001C3A" w:rsidRDefault="00001C3A" w:rsidP="00001C3A">
            <w:pPr>
              <w:rPr>
                <w:rFonts w:ascii="仿宋_GB2312" w:eastAsia="仿宋_GB2312" w:hAnsi="仿宋_GB2312" w:cs="仿宋_GB2312" w:hint="eastAsia"/>
                <w:sz w:val="28"/>
                <w:szCs w:val="28"/>
              </w:rPr>
            </w:pPr>
            <w:r>
              <w:rPr>
                <w:rFonts w:ascii="宋体" w:eastAsia="宋体" w:hAnsi="宋体" w:cs="宋体" w:hint="eastAsia"/>
                <w:sz w:val="28"/>
                <w:szCs w:val="28"/>
              </w:rPr>
              <w:t>2.</w:t>
            </w:r>
            <w:r w:rsidRPr="00001C3A">
              <w:rPr>
                <w:rFonts w:ascii="宋体" w:eastAsia="宋体" w:hAnsi="宋体" w:cs="宋体" w:hint="eastAsia"/>
                <w:sz w:val="28"/>
                <w:szCs w:val="28"/>
              </w:rPr>
              <w:t>肖玉华</w:t>
            </w:r>
            <w:r w:rsidRPr="00001C3A">
              <w:rPr>
                <w:rFonts w:ascii="仿宋_GB2312" w:eastAsia="仿宋_GB2312" w:hAnsi="仿宋_GB2312" w:cs="仿宋_GB2312" w:hint="eastAsia"/>
                <w:sz w:val="28"/>
                <w:szCs w:val="28"/>
              </w:rPr>
              <w:t>,</w:t>
            </w:r>
            <w:r w:rsidRPr="00001C3A">
              <w:rPr>
                <w:rFonts w:ascii="宋体" w:eastAsia="宋体" w:hAnsi="宋体" w:cs="宋体" w:hint="eastAsia"/>
                <w:sz w:val="28"/>
                <w:szCs w:val="28"/>
              </w:rPr>
              <w:t>康金明</w:t>
            </w:r>
            <w:r w:rsidRPr="00001C3A">
              <w:rPr>
                <w:rFonts w:ascii="仿宋_GB2312" w:eastAsia="仿宋_GB2312" w:hAnsi="仿宋_GB2312" w:cs="仿宋_GB2312" w:hint="eastAsia"/>
                <w:sz w:val="28"/>
                <w:szCs w:val="28"/>
              </w:rPr>
              <w:t>,</w:t>
            </w:r>
            <w:r w:rsidRPr="00001C3A">
              <w:rPr>
                <w:rFonts w:ascii="宋体" w:eastAsia="宋体" w:hAnsi="宋体" w:cs="宋体" w:hint="eastAsia"/>
                <w:sz w:val="28"/>
                <w:szCs w:val="28"/>
              </w:rPr>
              <w:t>王玉珠</w:t>
            </w:r>
            <w:r w:rsidRPr="00001C3A">
              <w:rPr>
                <w:rFonts w:ascii="仿宋_GB2312" w:eastAsia="仿宋_GB2312" w:hAnsi="仿宋_GB2312" w:cs="仿宋_GB2312" w:hint="eastAsia"/>
                <w:sz w:val="28"/>
                <w:szCs w:val="28"/>
              </w:rPr>
              <w:t>.</w:t>
            </w:r>
            <w:r w:rsidRPr="00001C3A">
              <w:rPr>
                <w:rFonts w:ascii="宋体" w:eastAsia="宋体" w:hAnsi="宋体" w:cs="宋体" w:hint="eastAsia"/>
                <w:sz w:val="28"/>
                <w:szCs w:val="28"/>
              </w:rPr>
              <w:t>我国校园足球供需矛盾及破解路径</w:t>
            </w:r>
            <w:r w:rsidRPr="00001C3A">
              <w:rPr>
                <w:rFonts w:ascii="仿宋_GB2312" w:eastAsia="仿宋_GB2312" w:hAnsi="仿宋_GB2312" w:cs="仿宋_GB2312" w:hint="eastAsia"/>
                <w:sz w:val="28"/>
                <w:szCs w:val="28"/>
              </w:rPr>
              <w:t>[J].</w:t>
            </w:r>
            <w:r w:rsidRPr="00001C3A">
              <w:rPr>
                <w:rFonts w:ascii="宋体" w:eastAsia="宋体" w:hAnsi="宋体" w:cs="宋体" w:hint="eastAsia"/>
                <w:sz w:val="28"/>
                <w:szCs w:val="28"/>
              </w:rPr>
              <w:lastRenderedPageBreak/>
              <w:t>体育文化导刊</w:t>
            </w:r>
            <w:r w:rsidRPr="00001C3A">
              <w:rPr>
                <w:rFonts w:ascii="仿宋_GB2312" w:eastAsia="仿宋_GB2312" w:hAnsi="仿宋_GB2312" w:cs="仿宋_GB2312" w:hint="eastAsia"/>
                <w:sz w:val="28"/>
                <w:szCs w:val="28"/>
              </w:rPr>
              <w:t xml:space="preserve">,2019,5:53-57+80.    </w:t>
            </w:r>
          </w:p>
          <w:p w14:paraId="74D87C29" w14:textId="4AA6AB1B" w:rsidR="002B20FF" w:rsidRDefault="00001C3A" w:rsidP="00001C3A">
            <w:pPr>
              <w:rPr>
                <w:rFonts w:ascii="仿宋_GB2312" w:eastAsia="仿宋_GB2312" w:hAnsi="仿宋_GB2312" w:cs="仿宋_GB2312" w:hint="eastAsia"/>
                <w:sz w:val="28"/>
                <w:szCs w:val="28"/>
              </w:rPr>
            </w:pPr>
            <w:r>
              <w:rPr>
                <w:rFonts w:ascii="宋体" w:eastAsia="宋体" w:hAnsi="宋体" w:cs="宋体" w:hint="eastAsia"/>
                <w:sz w:val="28"/>
                <w:szCs w:val="28"/>
              </w:rPr>
              <w:t>3.</w:t>
            </w:r>
            <w:r w:rsidRPr="00001C3A">
              <w:rPr>
                <w:rFonts w:ascii="宋体" w:eastAsia="宋体" w:hAnsi="宋体" w:cs="宋体" w:hint="eastAsia"/>
                <w:sz w:val="28"/>
                <w:szCs w:val="28"/>
              </w:rPr>
              <w:t>肖玉华</w:t>
            </w:r>
            <w:r w:rsidRPr="00001C3A">
              <w:rPr>
                <w:rFonts w:ascii="仿宋_GB2312" w:eastAsia="仿宋_GB2312" w:hAnsi="仿宋_GB2312" w:cs="仿宋_GB2312" w:hint="eastAsia"/>
                <w:sz w:val="28"/>
                <w:szCs w:val="28"/>
              </w:rPr>
              <w:t>,</w:t>
            </w:r>
            <w:r w:rsidRPr="00001C3A">
              <w:rPr>
                <w:rFonts w:ascii="宋体" w:eastAsia="宋体" w:hAnsi="宋体" w:cs="宋体" w:hint="eastAsia"/>
                <w:sz w:val="28"/>
                <w:szCs w:val="28"/>
              </w:rPr>
              <w:t>王凯珍</w:t>
            </w:r>
            <w:r w:rsidRPr="00001C3A">
              <w:rPr>
                <w:rFonts w:ascii="仿宋_GB2312" w:eastAsia="仿宋_GB2312" w:hAnsi="仿宋_GB2312" w:cs="仿宋_GB2312" w:hint="eastAsia"/>
                <w:sz w:val="28"/>
                <w:szCs w:val="28"/>
              </w:rPr>
              <w:t>.</w:t>
            </w:r>
            <w:r w:rsidRPr="00001C3A">
              <w:rPr>
                <w:rFonts w:ascii="宋体" w:eastAsia="宋体" w:hAnsi="宋体" w:cs="宋体" w:hint="eastAsia"/>
                <w:sz w:val="28"/>
                <w:szCs w:val="28"/>
              </w:rPr>
              <w:t>北京市城市体育健身团队活动与内部管理特征研究</w:t>
            </w:r>
            <w:r w:rsidRPr="00001C3A">
              <w:rPr>
                <w:rFonts w:ascii="仿宋_GB2312" w:eastAsia="仿宋_GB2312" w:hAnsi="仿宋_GB2312" w:cs="仿宋_GB2312" w:hint="eastAsia"/>
                <w:sz w:val="28"/>
                <w:szCs w:val="28"/>
              </w:rPr>
              <w:t>[J].</w:t>
            </w:r>
            <w:r w:rsidRPr="00001C3A">
              <w:rPr>
                <w:rFonts w:ascii="宋体" w:eastAsia="宋体" w:hAnsi="宋体" w:cs="宋体" w:hint="eastAsia"/>
                <w:sz w:val="28"/>
                <w:szCs w:val="28"/>
              </w:rPr>
              <w:t>体育学刊</w:t>
            </w:r>
            <w:r w:rsidRPr="00001C3A">
              <w:rPr>
                <w:rFonts w:ascii="仿宋_GB2312" w:eastAsia="仿宋_GB2312" w:hAnsi="仿宋_GB2312" w:cs="仿宋_GB2312" w:hint="eastAsia"/>
                <w:sz w:val="28"/>
                <w:szCs w:val="28"/>
              </w:rPr>
              <w:t xml:space="preserve">,2019,26(5):64-70.  </w:t>
            </w:r>
          </w:p>
          <w:p w14:paraId="30202975" w14:textId="77777777" w:rsidR="002B20FF" w:rsidRDefault="00000000">
            <w:pPr>
              <w:rPr>
                <w:rFonts w:ascii="仿宋_GB2312" w:eastAsia="仿宋_GB2312" w:hAnsi="仿宋_GB2312" w:cs="仿宋_GB2312" w:hint="eastAsia"/>
                <w:sz w:val="28"/>
                <w:szCs w:val="28"/>
              </w:rPr>
            </w:pPr>
            <w:bookmarkStart w:id="0" w:name="OLE_LINK3"/>
            <w:r>
              <w:rPr>
                <w:rFonts w:ascii="仿宋_GB2312" w:eastAsia="仿宋_GB2312" w:hAnsi="仿宋_GB2312" w:cs="仿宋_GB2312" w:hint="eastAsia"/>
                <w:sz w:val="28"/>
                <w:szCs w:val="28"/>
              </w:rPr>
              <w:t>（二）</w:t>
            </w:r>
            <w:bookmarkEnd w:id="0"/>
            <w:r>
              <w:rPr>
                <w:rFonts w:ascii="仿宋_GB2312" w:eastAsia="仿宋_GB2312" w:hAnsi="仿宋_GB2312" w:cs="仿宋_GB2312" w:hint="eastAsia"/>
                <w:sz w:val="28"/>
                <w:szCs w:val="28"/>
              </w:rPr>
              <w:t>课题项目</w:t>
            </w:r>
          </w:p>
          <w:p w14:paraId="5C0FAC67" w14:textId="64DDDA7E" w:rsidR="00001C3A" w:rsidRDefault="00001C3A" w:rsidP="005811D0">
            <w:pPr>
              <w:ind w:left="280" w:hangingChars="100" w:hanging="280"/>
              <w:jc w:val="left"/>
              <w:rPr>
                <w:rFonts w:ascii="宋体" w:eastAsia="宋体" w:hAnsi="宋体" w:cs="宋体" w:hint="eastAsia"/>
                <w:sz w:val="28"/>
                <w:szCs w:val="28"/>
              </w:rPr>
            </w:pPr>
            <w:r>
              <w:rPr>
                <w:rFonts w:ascii="宋体" w:eastAsia="宋体" w:hAnsi="宋体" w:cs="宋体" w:hint="eastAsia"/>
                <w:sz w:val="28"/>
                <w:szCs w:val="28"/>
              </w:rPr>
              <w:t>1.</w:t>
            </w:r>
            <w:r w:rsidRPr="00001C3A">
              <w:rPr>
                <w:rFonts w:ascii="宋体" w:eastAsia="宋体" w:hAnsi="宋体" w:cs="宋体" w:hint="eastAsia"/>
                <w:sz w:val="28"/>
                <w:szCs w:val="28"/>
              </w:rPr>
              <w:t>主持</w:t>
            </w:r>
            <w:r>
              <w:rPr>
                <w:rFonts w:ascii="宋体" w:eastAsia="宋体" w:hAnsi="宋体" w:cs="宋体" w:hint="eastAsia"/>
                <w:sz w:val="28"/>
                <w:szCs w:val="28"/>
              </w:rPr>
              <w:t>完成</w:t>
            </w:r>
            <w:r w:rsidRPr="00001C3A">
              <w:rPr>
                <w:rFonts w:ascii="仿宋_GB2312" w:eastAsia="仿宋_GB2312" w:hAnsi="仿宋_GB2312" w:cs="仿宋_GB2312" w:hint="eastAsia"/>
                <w:sz w:val="28"/>
                <w:szCs w:val="28"/>
              </w:rPr>
              <w:t>.</w:t>
            </w:r>
            <w:r w:rsidRPr="00001C3A">
              <w:rPr>
                <w:rFonts w:ascii="宋体" w:eastAsia="宋体" w:hAnsi="宋体" w:cs="宋体" w:hint="eastAsia"/>
                <w:sz w:val="28"/>
                <w:szCs w:val="28"/>
              </w:rPr>
              <w:t>山东省草根体育组织发展研究</w:t>
            </w:r>
            <w:r w:rsidR="005811D0" w:rsidRPr="005811D0">
              <w:rPr>
                <w:rFonts w:ascii="宋体" w:eastAsia="宋体" w:hAnsi="宋体" w:cs="宋体" w:hint="eastAsia"/>
                <w:sz w:val="28"/>
                <w:szCs w:val="28"/>
              </w:rPr>
              <w:t>（19CTYJ27）</w:t>
            </w:r>
            <w:r w:rsidR="005811D0">
              <w:rPr>
                <w:rFonts w:ascii="宋体" w:eastAsia="宋体" w:hAnsi="宋体" w:cs="宋体" w:hint="eastAsia"/>
                <w:sz w:val="28"/>
                <w:szCs w:val="28"/>
              </w:rPr>
              <w:t>,</w:t>
            </w:r>
            <w:r w:rsidRPr="00001C3A">
              <w:rPr>
                <w:rFonts w:ascii="宋体" w:eastAsia="宋体" w:hAnsi="宋体" w:cs="宋体" w:hint="eastAsia"/>
                <w:sz w:val="28"/>
                <w:szCs w:val="28"/>
              </w:rPr>
              <w:t>山东省社科规划项目</w:t>
            </w:r>
          </w:p>
          <w:p w14:paraId="192778ED" w14:textId="4ECBA37B" w:rsidR="00001C3A" w:rsidRPr="00001C3A" w:rsidRDefault="00001C3A" w:rsidP="005811D0">
            <w:pPr>
              <w:ind w:left="280" w:hangingChars="100" w:hanging="280"/>
              <w:jc w:val="left"/>
              <w:rPr>
                <w:rFonts w:ascii="仿宋_GB2312" w:eastAsia="仿宋_GB2312" w:hAnsi="仿宋_GB2312" w:cs="仿宋_GB2312" w:hint="eastAsia"/>
                <w:sz w:val="28"/>
                <w:szCs w:val="28"/>
              </w:rPr>
            </w:pPr>
            <w:r>
              <w:rPr>
                <w:rFonts w:asciiTheme="minorEastAsia" w:hAnsiTheme="minorEastAsia" w:cs="仿宋_GB2312" w:hint="eastAsia"/>
                <w:sz w:val="28"/>
                <w:szCs w:val="28"/>
              </w:rPr>
              <w:t>2.</w:t>
            </w:r>
            <w:r>
              <w:rPr>
                <w:rFonts w:ascii="宋体" w:eastAsia="宋体" w:hAnsi="宋体" w:cs="宋体" w:hint="eastAsia"/>
                <w:sz w:val="28"/>
                <w:szCs w:val="28"/>
              </w:rPr>
              <w:t>主持完成.</w:t>
            </w:r>
            <w:r w:rsidRPr="00001C3A">
              <w:rPr>
                <w:rFonts w:ascii="宋体" w:eastAsia="宋体" w:hAnsi="宋体" w:cs="宋体" w:hint="eastAsia"/>
                <w:sz w:val="28"/>
                <w:szCs w:val="28"/>
              </w:rPr>
              <w:t>政府主导背景下校园足球自治机制研究</w:t>
            </w:r>
            <w:r w:rsidR="005811D0">
              <w:rPr>
                <w:rFonts w:ascii="宋体" w:eastAsia="宋体" w:hAnsi="宋体" w:cs="宋体" w:hint="eastAsia"/>
                <w:sz w:val="28"/>
                <w:szCs w:val="28"/>
              </w:rPr>
              <w:t>（2024ZSZX088）,</w:t>
            </w:r>
            <w:r w:rsidRPr="00001C3A">
              <w:rPr>
                <w:rFonts w:ascii="宋体" w:eastAsia="宋体" w:hAnsi="宋体" w:cs="宋体" w:hint="eastAsia"/>
                <w:sz w:val="28"/>
                <w:szCs w:val="28"/>
              </w:rPr>
              <w:t>山东省高等学校哲学社会科学研究项目</w:t>
            </w:r>
          </w:p>
          <w:p w14:paraId="6055C268" w14:textId="0AD16CA2" w:rsidR="00001C3A" w:rsidRPr="00001C3A" w:rsidRDefault="005811D0" w:rsidP="005811D0">
            <w:pPr>
              <w:ind w:left="280" w:hangingChars="100" w:hanging="280"/>
              <w:jc w:val="left"/>
              <w:rPr>
                <w:rFonts w:ascii="仿宋_GB2312" w:eastAsia="仿宋_GB2312" w:hAnsi="仿宋_GB2312" w:cs="仿宋_GB2312" w:hint="eastAsia"/>
                <w:sz w:val="28"/>
                <w:szCs w:val="28"/>
              </w:rPr>
            </w:pPr>
            <w:r>
              <w:rPr>
                <w:rFonts w:ascii="宋体" w:eastAsia="宋体" w:hAnsi="宋体" w:cs="宋体" w:hint="eastAsia"/>
                <w:sz w:val="28"/>
                <w:szCs w:val="28"/>
              </w:rPr>
              <w:t>3</w:t>
            </w:r>
            <w:r w:rsidR="00001C3A">
              <w:rPr>
                <w:rFonts w:ascii="宋体" w:eastAsia="宋体" w:hAnsi="宋体" w:cs="宋体" w:hint="eastAsia"/>
                <w:sz w:val="28"/>
                <w:szCs w:val="28"/>
              </w:rPr>
              <w:t>.主研完成</w:t>
            </w:r>
            <w:r w:rsidR="00001C3A" w:rsidRPr="00001C3A">
              <w:rPr>
                <w:rFonts w:ascii="仿宋_GB2312" w:eastAsia="仿宋_GB2312" w:hAnsi="仿宋_GB2312" w:cs="仿宋_GB2312" w:hint="eastAsia"/>
                <w:sz w:val="28"/>
                <w:szCs w:val="28"/>
              </w:rPr>
              <w:t>.</w:t>
            </w:r>
            <w:r w:rsidR="00001C3A" w:rsidRPr="00001C3A">
              <w:rPr>
                <w:rFonts w:ascii="宋体" w:eastAsia="宋体" w:hAnsi="宋体" w:cs="宋体" w:hint="eastAsia"/>
                <w:sz w:val="28"/>
                <w:szCs w:val="28"/>
              </w:rPr>
              <w:t>中国城镇民生体育服务产业健康发展路径研究</w:t>
            </w:r>
            <w:r w:rsidRPr="005811D0">
              <w:rPr>
                <w:rFonts w:ascii="宋体" w:eastAsia="宋体" w:hAnsi="宋体" w:cs="宋体" w:hint="eastAsia"/>
                <w:sz w:val="28"/>
                <w:szCs w:val="28"/>
              </w:rPr>
              <w:t>（17ATY006）</w:t>
            </w:r>
            <w:r>
              <w:rPr>
                <w:rFonts w:ascii="宋体" w:eastAsia="宋体" w:hAnsi="宋体" w:cs="宋体" w:hint="eastAsia"/>
                <w:sz w:val="28"/>
                <w:szCs w:val="28"/>
              </w:rPr>
              <w:t>,</w:t>
            </w:r>
            <w:r w:rsidR="00001C3A" w:rsidRPr="00001C3A">
              <w:rPr>
                <w:rFonts w:ascii="宋体" w:eastAsia="宋体" w:hAnsi="宋体" w:cs="宋体" w:hint="eastAsia"/>
                <w:sz w:val="28"/>
                <w:szCs w:val="28"/>
              </w:rPr>
              <w:t>国家社科基金重点项目</w:t>
            </w:r>
          </w:p>
          <w:p w14:paraId="4533F3AC" w14:textId="24973D23" w:rsidR="002B20FF" w:rsidRPr="005811D0" w:rsidRDefault="005811D0" w:rsidP="005811D0">
            <w:pPr>
              <w:ind w:left="280" w:hangingChars="100" w:hanging="280"/>
              <w:jc w:val="left"/>
              <w:rPr>
                <w:rFonts w:ascii="仿宋_GB2312" w:hAnsi="仿宋_GB2312" w:cs="仿宋_GB2312" w:hint="eastAsia"/>
                <w:sz w:val="28"/>
                <w:szCs w:val="28"/>
              </w:rPr>
            </w:pPr>
            <w:r>
              <w:rPr>
                <w:rFonts w:ascii="宋体" w:eastAsia="宋体" w:hAnsi="宋体" w:cs="宋体" w:hint="eastAsia"/>
                <w:sz w:val="28"/>
                <w:szCs w:val="28"/>
              </w:rPr>
              <w:t>4</w:t>
            </w:r>
            <w:r w:rsidR="00001C3A">
              <w:rPr>
                <w:rFonts w:ascii="宋体" w:eastAsia="宋体" w:hAnsi="宋体" w:cs="宋体" w:hint="eastAsia"/>
                <w:sz w:val="28"/>
                <w:szCs w:val="28"/>
              </w:rPr>
              <w:t>.主研完成</w:t>
            </w:r>
            <w:r w:rsidR="00001C3A" w:rsidRPr="00001C3A">
              <w:rPr>
                <w:rFonts w:ascii="仿宋_GB2312" w:eastAsia="仿宋_GB2312" w:hAnsi="仿宋_GB2312" w:cs="仿宋_GB2312" w:hint="eastAsia"/>
                <w:sz w:val="28"/>
                <w:szCs w:val="28"/>
              </w:rPr>
              <w:t>.</w:t>
            </w:r>
            <w:r>
              <w:rPr>
                <w:rFonts w:hint="eastAsia"/>
              </w:rPr>
              <w:t xml:space="preserve"> </w:t>
            </w:r>
            <w:r w:rsidRPr="005811D0">
              <w:rPr>
                <w:rFonts w:ascii="宋体" w:eastAsia="宋体" w:hAnsi="宋体" w:cs="宋体" w:hint="eastAsia"/>
                <w:sz w:val="28"/>
                <w:szCs w:val="28"/>
              </w:rPr>
              <w:t>新时代我国民生体育服务资源优化配置路径研究(18BTY040)，国家社会科学基金一般项目</w:t>
            </w:r>
          </w:p>
          <w:p w14:paraId="631A527F" w14:textId="3DEC6AF7" w:rsidR="002B20FF" w:rsidRPr="005811D0" w:rsidRDefault="002B20FF" w:rsidP="005811D0">
            <w:pPr>
              <w:ind w:left="210" w:hangingChars="100" w:hanging="210"/>
              <w:jc w:val="left"/>
              <w:rPr>
                <w:rFonts w:ascii="仿宋_GB2312" w:hAnsi="仿宋_GB2312" w:cs="仿宋_GB2312" w:hint="eastAsia"/>
                <w:color w:val="C00000"/>
                <w:szCs w:val="21"/>
              </w:rPr>
            </w:pPr>
          </w:p>
        </w:tc>
      </w:tr>
      <w:tr w:rsidR="002B20FF" w14:paraId="189E4B4E" w14:textId="77777777" w:rsidTr="00E77CC2">
        <w:tc>
          <w:tcPr>
            <w:tcW w:w="8443" w:type="dxa"/>
            <w:gridSpan w:val="5"/>
          </w:tcPr>
          <w:p w14:paraId="21C834CC" w14:textId="77777777" w:rsidR="002B20FF" w:rsidRDefault="00000000">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服务社会</w:t>
            </w:r>
          </w:p>
        </w:tc>
      </w:tr>
      <w:tr w:rsidR="002B20FF" w14:paraId="6C0838D8" w14:textId="77777777" w:rsidTr="00E77CC2">
        <w:tc>
          <w:tcPr>
            <w:tcW w:w="8443" w:type="dxa"/>
            <w:gridSpan w:val="5"/>
          </w:tcPr>
          <w:p w14:paraId="5EBD044A" w14:textId="611DF186" w:rsidR="005811D0" w:rsidRPr="00E77CC2" w:rsidRDefault="005811D0" w:rsidP="005811D0">
            <w:pPr>
              <w:rPr>
                <w:rFonts w:ascii="宋体" w:eastAsia="宋体" w:hAnsi="宋体" w:cs="宋体" w:hint="eastAsia"/>
                <w:sz w:val="28"/>
                <w:szCs w:val="28"/>
              </w:rPr>
            </w:pPr>
            <w:r w:rsidRPr="00E77CC2">
              <w:rPr>
                <w:rFonts w:ascii="宋体" w:eastAsia="宋体" w:hAnsi="宋体" w:cs="宋体" w:hint="eastAsia"/>
                <w:sz w:val="28"/>
                <w:szCs w:val="28"/>
              </w:rPr>
              <w:t>1.任中国老年学和老年医学学会运动健康科学分会第一届青年工作委员会委员</w:t>
            </w:r>
          </w:p>
          <w:p w14:paraId="10AA3036" w14:textId="04C90442" w:rsidR="002B20FF" w:rsidRDefault="005811D0" w:rsidP="005811D0">
            <w:pPr>
              <w:rPr>
                <w:rFonts w:ascii="仿宋_GB2312" w:eastAsia="仿宋_GB2312" w:hAnsi="仿宋_GB2312" w:cs="仿宋_GB2312" w:hint="eastAsia"/>
                <w:sz w:val="28"/>
                <w:szCs w:val="28"/>
              </w:rPr>
            </w:pPr>
            <w:r w:rsidRPr="00E77CC2">
              <w:rPr>
                <w:rFonts w:ascii="宋体" w:eastAsia="宋体" w:hAnsi="宋体" w:cs="宋体" w:hint="eastAsia"/>
                <w:sz w:val="28"/>
                <w:szCs w:val="28"/>
              </w:rPr>
              <w:t>2.任国际华人体育与健康学会终身会员</w:t>
            </w:r>
          </w:p>
        </w:tc>
      </w:tr>
    </w:tbl>
    <w:p w14:paraId="12799D46" w14:textId="77777777" w:rsidR="002B20FF" w:rsidRDefault="002B20FF">
      <w:pPr>
        <w:rPr>
          <w:sz w:val="36"/>
          <w:szCs w:val="36"/>
        </w:rPr>
      </w:pPr>
    </w:p>
    <w:p w14:paraId="5E9341FF" w14:textId="77777777" w:rsidR="002B20FF" w:rsidRDefault="002B20FF">
      <w:pPr>
        <w:rPr>
          <w:sz w:val="44"/>
          <w:szCs w:val="44"/>
        </w:rPr>
      </w:pPr>
    </w:p>
    <w:sectPr w:rsidR="002B20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01A84" w14:textId="77777777" w:rsidR="002119E8" w:rsidRDefault="002119E8" w:rsidP="00001C3A">
      <w:r>
        <w:separator/>
      </w:r>
    </w:p>
  </w:endnote>
  <w:endnote w:type="continuationSeparator" w:id="0">
    <w:p w14:paraId="0C88DCEC" w14:textId="77777777" w:rsidR="002119E8" w:rsidRDefault="002119E8" w:rsidP="00001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黑体"/>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9A994" w14:textId="77777777" w:rsidR="002119E8" w:rsidRDefault="002119E8" w:rsidP="00001C3A">
      <w:r>
        <w:separator/>
      </w:r>
    </w:p>
  </w:footnote>
  <w:footnote w:type="continuationSeparator" w:id="0">
    <w:p w14:paraId="1455D5E5" w14:textId="77777777" w:rsidR="002119E8" w:rsidRDefault="002119E8" w:rsidP="00001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FC1BE7"/>
    <w:multiLevelType w:val="singleLevel"/>
    <w:tmpl w:val="ECFC1BE7"/>
    <w:lvl w:ilvl="0">
      <w:start w:val="1"/>
      <w:numFmt w:val="decimal"/>
      <w:lvlText w:val="%1."/>
      <w:lvlJc w:val="left"/>
      <w:pPr>
        <w:tabs>
          <w:tab w:val="left" w:pos="312"/>
        </w:tabs>
      </w:pPr>
    </w:lvl>
  </w:abstractNum>
  <w:abstractNum w:abstractNumId="1" w15:restartNumberingAfterBreak="0">
    <w:nsid w:val="FE3D0C75"/>
    <w:multiLevelType w:val="singleLevel"/>
    <w:tmpl w:val="FE3D0C75"/>
    <w:lvl w:ilvl="0">
      <w:start w:val="1"/>
      <w:numFmt w:val="decimal"/>
      <w:lvlText w:val="%1."/>
      <w:lvlJc w:val="left"/>
      <w:pPr>
        <w:tabs>
          <w:tab w:val="left" w:pos="312"/>
        </w:tabs>
      </w:pPr>
    </w:lvl>
  </w:abstractNum>
  <w:abstractNum w:abstractNumId="2" w15:restartNumberingAfterBreak="0">
    <w:nsid w:val="16EC1EE2"/>
    <w:multiLevelType w:val="hybridMultilevel"/>
    <w:tmpl w:val="BF92C1CA"/>
    <w:lvl w:ilvl="0" w:tplc="C3BC8ED4">
      <w:start w:val="5"/>
      <w:numFmt w:val="japaneseCounting"/>
      <w:lvlText w:val="（%1）"/>
      <w:lvlJc w:val="left"/>
      <w:pPr>
        <w:ind w:left="840" w:hanging="8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2FFFC7ED"/>
    <w:multiLevelType w:val="singleLevel"/>
    <w:tmpl w:val="2FFFC7ED"/>
    <w:lvl w:ilvl="0">
      <w:start w:val="1"/>
      <w:numFmt w:val="decimal"/>
      <w:lvlText w:val="%1."/>
      <w:lvlJc w:val="left"/>
      <w:pPr>
        <w:tabs>
          <w:tab w:val="left" w:pos="312"/>
        </w:tabs>
      </w:pPr>
    </w:lvl>
  </w:abstractNum>
  <w:abstractNum w:abstractNumId="4" w15:restartNumberingAfterBreak="0">
    <w:nsid w:val="4FACE8A8"/>
    <w:multiLevelType w:val="singleLevel"/>
    <w:tmpl w:val="4FACE8A8"/>
    <w:lvl w:ilvl="0">
      <w:start w:val="1"/>
      <w:numFmt w:val="decimal"/>
      <w:suff w:val="space"/>
      <w:lvlText w:val="%1."/>
      <w:lvlJc w:val="left"/>
    </w:lvl>
  </w:abstractNum>
  <w:num w:numId="1" w16cid:durableId="1132210404">
    <w:abstractNumId w:val="3"/>
  </w:num>
  <w:num w:numId="2" w16cid:durableId="1280801500">
    <w:abstractNumId w:val="4"/>
  </w:num>
  <w:num w:numId="3" w16cid:durableId="1708335141">
    <w:abstractNumId w:val="0"/>
  </w:num>
  <w:num w:numId="4" w16cid:durableId="896672977">
    <w:abstractNumId w:val="1"/>
  </w:num>
  <w:num w:numId="5" w16cid:durableId="574434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DFFE9B1"/>
    <w:rsid w:val="FEDFD0A4"/>
    <w:rsid w:val="00001C3A"/>
    <w:rsid w:val="002119E8"/>
    <w:rsid w:val="002B20FF"/>
    <w:rsid w:val="0038112A"/>
    <w:rsid w:val="00530E40"/>
    <w:rsid w:val="005811D0"/>
    <w:rsid w:val="0077659C"/>
    <w:rsid w:val="00A60514"/>
    <w:rsid w:val="00E77CC2"/>
    <w:rsid w:val="7DFFE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2EB487"/>
  <w15:docId w15:val="{EF0D4448-DFD5-4A50-84AA-3899DD632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pPr>
      <w:spacing w:before="91"/>
      <w:ind w:left="88"/>
      <w:jc w:val="center"/>
    </w:p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header"/>
    <w:basedOn w:val="a"/>
    <w:link w:val="a5"/>
    <w:rsid w:val="00001C3A"/>
    <w:pPr>
      <w:tabs>
        <w:tab w:val="center" w:pos="4153"/>
        <w:tab w:val="right" w:pos="8306"/>
      </w:tabs>
      <w:snapToGrid w:val="0"/>
      <w:jc w:val="center"/>
    </w:pPr>
    <w:rPr>
      <w:sz w:val="18"/>
      <w:szCs w:val="18"/>
    </w:rPr>
  </w:style>
  <w:style w:type="character" w:customStyle="1" w:styleId="a5">
    <w:name w:val="页眉 字符"/>
    <w:basedOn w:val="a0"/>
    <w:link w:val="a4"/>
    <w:rsid w:val="00001C3A"/>
    <w:rPr>
      <w:rFonts w:asciiTheme="minorHAnsi" w:eastAsiaTheme="minorEastAsia" w:hAnsiTheme="minorHAnsi" w:cstheme="minorBidi"/>
      <w:kern w:val="2"/>
      <w:sz w:val="18"/>
      <w:szCs w:val="18"/>
    </w:rPr>
  </w:style>
  <w:style w:type="paragraph" w:styleId="a6">
    <w:name w:val="footer"/>
    <w:basedOn w:val="a"/>
    <w:link w:val="a7"/>
    <w:rsid w:val="00001C3A"/>
    <w:pPr>
      <w:tabs>
        <w:tab w:val="center" w:pos="4153"/>
        <w:tab w:val="right" w:pos="8306"/>
      </w:tabs>
      <w:snapToGrid w:val="0"/>
      <w:jc w:val="left"/>
    </w:pPr>
    <w:rPr>
      <w:sz w:val="18"/>
      <w:szCs w:val="18"/>
    </w:rPr>
  </w:style>
  <w:style w:type="character" w:customStyle="1" w:styleId="a7">
    <w:name w:val="页脚 字符"/>
    <w:basedOn w:val="a0"/>
    <w:link w:val="a6"/>
    <w:rsid w:val="00001C3A"/>
    <w:rPr>
      <w:rFonts w:asciiTheme="minorHAnsi" w:eastAsiaTheme="minorEastAsia" w:hAnsiTheme="minorHAnsi" w:cstheme="minorBidi"/>
      <w:kern w:val="2"/>
      <w:sz w:val="18"/>
      <w:szCs w:val="18"/>
    </w:rPr>
  </w:style>
  <w:style w:type="paragraph" w:styleId="a8">
    <w:name w:val="List Paragraph"/>
    <w:basedOn w:val="a"/>
    <w:uiPriority w:val="99"/>
    <w:unhideWhenUsed/>
    <w:rsid w:val="00001C3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有一种执着叫无可取代</dc:creator>
  <cp:lastModifiedBy>玉华 肖</cp:lastModifiedBy>
  <cp:revision>4</cp:revision>
  <dcterms:created xsi:type="dcterms:W3CDTF">2026-05-26T02:35:00Z</dcterms:created>
  <dcterms:modified xsi:type="dcterms:W3CDTF">2026-06-02T02:06:00Z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2052-6.6.0.8801</vt:lpwstr>
  </property>
  <property fmtid="{D5CDD505-2E9C-101B-9397-08002B2CF9AE}" pid="3" name="ICV">
    <vt:lpwstr>70E9EBD90A4F07218CED146AE758B74F_41</vt:lpwstr>
  </property>
</Properties>
</file>